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B4E" w:rsidRDefault="00C860C9" w:rsidP="00C860C9">
      <w:pPr>
        <w:widowControl w:val="0"/>
        <w:tabs>
          <w:tab w:val="left" w:pos="6289"/>
        </w:tabs>
        <w:spacing w:after="0"/>
        <w:rPr>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EE1AA6">
        <w:rPr>
          <w:rFonts w:eastAsia="맑은 고딕"/>
          <w:b/>
          <w:noProof/>
          <w:sz w:val="24"/>
          <w:lang w:val="en-US" w:eastAsia="ko-KR"/>
        </w:rPr>
        <w:t>5bis</w:t>
      </w:r>
      <w:r>
        <w:rPr>
          <w:b/>
          <w:noProof/>
          <w:sz w:val="24"/>
          <w:lang w:val="en-US" w:eastAsia="ko-KR"/>
        </w:rPr>
        <w:tab/>
      </w:r>
      <w:r>
        <w:rPr>
          <w:b/>
          <w:noProof/>
          <w:sz w:val="24"/>
          <w:lang w:val="en-US" w:eastAsia="ko-KR"/>
        </w:rPr>
        <w:tab/>
      </w:r>
      <w:r>
        <w:rPr>
          <w:b/>
          <w:noProof/>
          <w:sz w:val="24"/>
          <w:lang w:val="en-US" w:eastAsia="ko-KR"/>
        </w:rPr>
        <w:tab/>
        <w:t xml:space="preserve"> </w:t>
      </w:r>
      <w:r w:rsidR="00611D45" w:rsidRPr="00611D45">
        <w:rPr>
          <w:b/>
          <w:i/>
          <w:sz w:val="32"/>
          <w:lang w:val="sv-SE" w:eastAsia="ko-KR"/>
        </w:rPr>
        <w:t>R2-1905028</w:t>
      </w:r>
    </w:p>
    <w:p w:rsidR="00C860C9" w:rsidRPr="00DD73D8" w:rsidRDefault="005D52BB" w:rsidP="00C860C9">
      <w:pPr>
        <w:tabs>
          <w:tab w:val="left" w:pos="1985"/>
        </w:tabs>
        <w:spacing w:after="60" w:line="288" w:lineRule="auto"/>
        <w:rPr>
          <w:rFonts w:eastAsia="맑은 고딕"/>
          <w:b/>
          <w:i/>
          <w:noProof/>
          <w:sz w:val="18"/>
          <w:lang w:eastAsia="ko-KR"/>
        </w:rPr>
      </w:pPr>
      <w:r>
        <w:rPr>
          <w:rFonts w:eastAsia="맑은 고딕" w:cs="Arial"/>
          <w:b/>
          <w:noProof/>
          <w:color w:val="000000"/>
          <w:sz w:val="24"/>
          <w:lang w:eastAsia="ko-KR"/>
        </w:rPr>
        <w:t xml:space="preserve">Xian, China, 8th – 12th April, </w:t>
      </w:r>
      <w:r w:rsidRPr="00B916EB">
        <w:rPr>
          <w:rFonts w:eastAsia="맑은 고딕" w:cs="Arial"/>
          <w:b/>
          <w:noProof/>
          <w:color w:val="000000"/>
          <w:sz w:val="24"/>
          <w:lang w:eastAsia="ko-KR"/>
        </w:rPr>
        <w:t>2019</w:t>
      </w:r>
      <w:r w:rsidRPr="00B916EB">
        <w:rPr>
          <w:rFonts w:eastAsia="맑은 고딕" w:cs="Arial" w:hint="eastAsia"/>
          <w:b/>
          <w:noProof/>
          <w:color w:val="000000"/>
          <w:sz w:val="24"/>
          <w:lang w:eastAsia="ko-KR"/>
        </w:rPr>
        <w:tab/>
      </w:r>
      <w:r w:rsidR="00830C3A">
        <w:rPr>
          <w:rFonts w:eastAsiaTheme="minorEastAsia"/>
          <w:b/>
          <w:sz w:val="24"/>
          <w:lang w:eastAsia="ko-KR"/>
        </w:rPr>
        <w:t xml:space="preserve"> </w:t>
      </w:r>
      <w:r w:rsidR="00C860C9">
        <w:rPr>
          <w:rFonts w:eastAsia="DengXian"/>
          <w:b/>
          <w:noProof/>
          <w:sz w:val="24"/>
          <w:lang w:val="en-US" w:eastAsia="ko-KR"/>
        </w:rPr>
        <w:t xml:space="preserve"> </w:t>
      </w:r>
      <w:r w:rsidR="00C860C9">
        <w:rPr>
          <w:rFonts w:eastAsia="맑은 고딕" w:hint="eastAsia"/>
          <w:b/>
          <w:noProof/>
          <w:sz w:val="24"/>
          <w:lang w:val="en-US" w:eastAsia="ko-KR"/>
        </w:rPr>
        <w:tab/>
      </w:r>
      <w:r w:rsidR="00C860C9">
        <w:rPr>
          <w:rFonts w:eastAsia="맑은 고딕" w:hint="eastAsia"/>
          <w:b/>
          <w:noProof/>
          <w:sz w:val="24"/>
          <w:lang w:val="en-US" w:eastAsia="ko-KR"/>
        </w:rPr>
        <w:tab/>
      </w:r>
      <w:r w:rsidR="00C860C9">
        <w:rPr>
          <w:rFonts w:eastAsia="맑은 고딕" w:hint="eastAsia"/>
          <w:b/>
          <w:noProof/>
          <w:sz w:val="24"/>
          <w:lang w:val="en-US" w:eastAsia="ko-KR"/>
        </w:rPr>
        <w:tab/>
      </w:r>
    </w:p>
    <w:p w:rsidR="008C10C3" w:rsidRPr="00DF0FFA" w:rsidRDefault="008C10C3" w:rsidP="008C10C3">
      <w:pPr>
        <w:tabs>
          <w:tab w:val="left" w:pos="1985"/>
        </w:tabs>
        <w:spacing w:after="60" w:line="288" w:lineRule="auto"/>
        <w:rPr>
          <w:rFonts w:cs="Arial"/>
          <w:noProof/>
          <w:sz w:val="24"/>
          <w:szCs w:val="24"/>
          <w:lang w:val="en-US" w:eastAsia="ko-KR"/>
        </w:rPr>
      </w:pPr>
      <w:r w:rsidRPr="00611D45">
        <w:rPr>
          <w:rFonts w:cs="Arial"/>
          <w:b/>
          <w:noProof/>
          <w:sz w:val="24"/>
          <w:szCs w:val="24"/>
          <w:lang w:val="en-US" w:eastAsia="ko-KR"/>
        </w:rPr>
        <w:t>Agenda Item</w:t>
      </w:r>
      <w:r w:rsidRPr="00611D45">
        <w:rPr>
          <w:rFonts w:eastAsia="맑은 고딕" w:cs="Arial" w:hint="eastAsia"/>
          <w:b/>
          <w:noProof/>
          <w:sz w:val="24"/>
          <w:szCs w:val="24"/>
          <w:lang w:val="en-US" w:eastAsia="ko-KR"/>
        </w:rPr>
        <w:t>:</w:t>
      </w:r>
      <w:r w:rsidRPr="00611D45">
        <w:rPr>
          <w:rFonts w:cs="Arial"/>
          <w:b/>
          <w:noProof/>
          <w:sz w:val="24"/>
          <w:szCs w:val="24"/>
          <w:lang w:val="en-US" w:eastAsia="ko-KR"/>
        </w:rPr>
        <w:tab/>
      </w:r>
      <w:r w:rsidR="00611D45" w:rsidRPr="00611D45">
        <w:rPr>
          <w:rFonts w:cs="Arial"/>
          <w:noProof/>
          <w:sz w:val="24"/>
          <w:szCs w:val="24"/>
          <w:lang w:val="en-US" w:eastAsia="ko-KR"/>
        </w:rPr>
        <w:t>11.1.5</w:t>
      </w:r>
      <w:r w:rsidRPr="00611D45">
        <w:rPr>
          <w:rFonts w:cs="Arial"/>
          <w:noProof/>
          <w:sz w:val="24"/>
          <w:szCs w:val="24"/>
          <w:lang w:val="en-US" w:eastAsia="ko-KR"/>
        </w:rPr>
        <w:t xml:space="preserve"> (</w:t>
      </w:r>
      <w:r w:rsidR="002B7E5A" w:rsidRPr="00611D45">
        <w:rPr>
          <w:rFonts w:cs="Arial"/>
          <w:noProof/>
          <w:sz w:val="24"/>
          <w:szCs w:val="24"/>
          <w:lang w:val="en-US" w:eastAsia="ko-KR"/>
        </w:rPr>
        <w:t>NR_IAB-Core</w:t>
      </w:r>
      <w:r w:rsidRPr="00611D45">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00033DDD">
        <w:rPr>
          <w:rFonts w:cs="Arial"/>
          <w:noProof/>
          <w:sz w:val="24"/>
          <w:szCs w:val="24"/>
          <w:lang w:val="en-US" w:eastAsia="ko-KR"/>
        </w:rPr>
        <w:t>LG Electronics</w:t>
      </w:r>
    </w:p>
    <w:p w:rsidR="008C10C3" w:rsidRPr="00D24A18" w:rsidRDefault="008C10C3" w:rsidP="006D6D34">
      <w:pPr>
        <w:tabs>
          <w:tab w:val="left" w:pos="2108"/>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997241">
        <w:rPr>
          <w:rFonts w:eastAsia="맑은 고딕" w:cs="Arial"/>
          <w:noProof/>
          <w:sz w:val="24"/>
          <w:szCs w:val="24"/>
          <w:lang w:val="en-US" w:eastAsia="ko-KR"/>
        </w:rPr>
        <w:t>Framework of BH RLF notification and recovery</w:t>
      </w:r>
      <w:r w:rsidR="00843061">
        <w:rPr>
          <w:rFonts w:eastAsia="맑은 고딕" w:cs="Arial"/>
          <w:noProof/>
          <w:sz w:val="24"/>
          <w:szCs w:val="24"/>
          <w:lang w:val="en-US" w:eastAsia="ko-KR"/>
        </w:rPr>
        <w:t xml:space="preserve"> </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020B4E" w:rsidRDefault="00642584" w:rsidP="003338C8">
      <w:pPr>
        <w:rPr>
          <w:rFonts w:ascii="Times New Roman" w:eastAsia="맑은 고딕" w:hAnsi="Times New Roman"/>
          <w:sz w:val="22"/>
          <w:szCs w:val="22"/>
          <w:lang w:val="en-US" w:eastAsia="ko-KR"/>
        </w:rPr>
      </w:pPr>
      <w:bookmarkStart w:id="0" w:name="_Ref178064866"/>
      <w:r w:rsidRPr="006D6D34">
        <w:rPr>
          <w:rFonts w:ascii="Times New Roman" w:eastAsia="맑은 고딕" w:hAnsi="Times New Roman"/>
          <w:sz w:val="22"/>
          <w:szCs w:val="22"/>
          <w:lang w:val="en-US" w:eastAsia="ko-KR"/>
        </w:rPr>
        <w:t xml:space="preserve">In the IAB networks, an IAB node may declare a failure of its upward backhaul link. There are various reasons for the backhaul failure; radio quality degradation due to temporal appearance of blockage along the backhaul link or failure of complying the configuration received by donor, etc. Upon detecting the backhaul link failure, the IAB networks needs to recover from the backhaul link by topology adaptation or a routing adaptation. </w:t>
      </w:r>
      <w:r>
        <w:rPr>
          <w:rFonts w:ascii="Times New Roman" w:eastAsia="맑은 고딕" w:hAnsi="Times New Roman"/>
          <w:sz w:val="22"/>
          <w:szCs w:val="22"/>
          <w:lang w:val="en-US" w:eastAsia="ko-KR"/>
        </w:rPr>
        <w:t xml:space="preserve">In the previous RAN2 meeting, it was agreed that </w:t>
      </w:r>
      <w:r w:rsidRPr="006D6D34">
        <w:rPr>
          <w:rFonts w:ascii="Times New Roman" w:eastAsia="맑은 고딕" w:hAnsi="Times New Roman"/>
          <w:sz w:val="22"/>
          <w:szCs w:val="22"/>
          <w:lang w:val="en-US" w:eastAsia="ko-KR"/>
        </w:rPr>
        <w:t>the failure-detecting node notify the backhaul failure event to its child node(s) such that the child node(s) can trigger a proper action for such adaptation.</w:t>
      </w:r>
      <w:r w:rsidR="00843061">
        <w:rPr>
          <w:rFonts w:ascii="Times New Roman" w:eastAsia="맑은 고딕" w:hAnsi="Times New Roman"/>
          <w:sz w:val="22"/>
          <w:szCs w:val="22"/>
          <w:lang w:val="en-US" w:eastAsia="ko-KR"/>
        </w:rPr>
        <w:t xml:space="preserve"> This contribution further discusses how to treat backhaul link failure, focusing on the handling the failure notification. </w:t>
      </w:r>
    </w:p>
    <w:p w:rsidR="008C10C3" w:rsidRPr="00305309" w:rsidRDefault="00020B4E" w:rsidP="003338C8">
      <w:pPr>
        <w:rPr>
          <w:rFonts w:ascii="Times New Roman" w:eastAsia="맑은 고딕" w:hAnsi="Times New Roman"/>
          <w:sz w:val="22"/>
          <w:szCs w:val="22"/>
          <w:lang w:eastAsia="ko-KR"/>
        </w:rPr>
      </w:pPr>
      <w:r>
        <w:rPr>
          <w:rFonts w:ascii="Times New Roman" w:eastAsia="맑은 고딕" w:hAnsi="Times New Roman"/>
          <w:sz w:val="22"/>
          <w:szCs w:val="22"/>
          <w:lang w:val="en-US" w:eastAsia="ko-KR"/>
        </w:rPr>
        <w:t xml:space="preserve">To design the framework of the BH failure notification and recovery, two main questions are asked; one question is related to the IAB nodes that detects the RLF on its backhaul, regarding when to notify the BH RLF to its child node. The other question is related to the behaviors of the child nodes that receives BH RLF failure notification from their parent.  </w:t>
      </w:r>
    </w:p>
    <w:p w:rsidR="008C10C3" w:rsidRDefault="008C10C3" w:rsidP="008C10C3">
      <w:pPr>
        <w:pStyle w:val="1"/>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Discussion</w:t>
      </w:r>
    </w:p>
    <w:p w:rsidR="00830C3A" w:rsidRDefault="00830C3A" w:rsidP="002C3C46">
      <w:pPr>
        <w:jc w:val="left"/>
        <w:rPr>
          <w:rFonts w:ascii="Times New Roman" w:eastAsia="맑은 고딕" w:hAnsi="Times New Roman"/>
          <w:sz w:val="22"/>
          <w:szCs w:val="22"/>
          <w:lang w:val="en-US" w:eastAsia="ko-KR"/>
        </w:rPr>
      </w:pPr>
    </w:p>
    <w:p w:rsidR="00830C3A" w:rsidRDefault="00665A9E" w:rsidP="00665A9E">
      <w:pPr>
        <w:pStyle w:val="2"/>
        <w:rPr>
          <w:rFonts w:eastAsia="맑은 고딕"/>
          <w:lang w:val="en-US" w:eastAsia="ko-KR"/>
        </w:rPr>
      </w:pPr>
      <w:r w:rsidRPr="00665A9E">
        <w:rPr>
          <w:rFonts w:eastAsia="맑은 고딕"/>
          <w:lang w:val="en-US" w:eastAsia="ko-KR"/>
        </w:rPr>
        <w:t>Question1: When does backhaul RLF event need to be notified to its child node?</w:t>
      </w:r>
    </w:p>
    <w:p w:rsidR="00830C3A" w:rsidRDefault="00B66BB4" w:rsidP="002C3C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To determine the overall recovery mechanism upon backhaul RLF, it</w:t>
      </w:r>
      <w:r w:rsidR="00EC29F3">
        <w:rPr>
          <w:rFonts w:ascii="Times New Roman" w:eastAsia="맑은 고딕" w:hAnsi="Times New Roman"/>
          <w:sz w:val="22"/>
          <w:szCs w:val="22"/>
          <w:lang w:val="en-US" w:eastAsia="ko-KR"/>
        </w:rPr>
        <w:t xml:space="preserve"> should be </w:t>
      </w:r>
      <w:r>
        <w:rPr>
          <w:rFonts w:ascii="Times New Roman" w:eastAsia="맑은 고딕" w:hAnsi="Times New Roman"/>
          <w:sz w:val="22"/>
          <w:szCs w:val="22"/>
          <w:lang w:val="en-US" w:eastAsia="ko-KR"/>
        </w:rPr>
        <w:t xml:space="preserve">first </w:t>
      </w:r>
      <w:r w:rsidR="00EC29F3">
        <w:rPr>
          <w:rFonts w:ascii="Times New Roman" w:eastAsia="맑은 고딕" w:hAnsi="Times New Roman"/>
          <w:sz w:val="22"/>
          <w:szCs w:val="22"/>
          <w:lang w:val="en-US" w:eastAsia="ko-KR"/>
        </w:rPr>
        <w:t xml:space="preserve">determined </w:t>
      </w:r>
      <w:r w:rsidR="00A07367">
        <w:rPr>
          <w:rFonts w:ascii="Times New Roman" w:eastAsia="맑은 고딕" w:hAnsi="Times New Roman"/>
          <w:sz w:val="22"/>
          <w:szCs w:val="22"/>
          <w:lang w:val="en-US" w:eastAsia="ko-KR"/>
        </w:rPr>
        <w:t xml:space="preserve">when </w:t>
      </w:r>
      <w:r w:rsidR="00FA57AE">
        <w:rPr>
          <w:rFonts w:ascii="Times New Roman" w:eastAsia="맑은 고딕" w:hAnsi="Times New Roman"/>
          <w:sz w:val="22"/>
          <w:szCs w:val="22"/>
          <w:lang w:val="en-US" w:eastAsia="ko-KR"/>
        </w:rPr>
        <w:t>the notification</w:t>
      </w:r>
      <w:r w:rsidR="00A07367">
        <w:rPr>
          <w:rFonts w:ascii="Times New Roman" w:eastAsia="맑은 고딕" w:hAnsi="Times New Roman"/>
          <w:sz w:val="22"/>
          <w:szCs w:val="22"/>
          <w:lang w:val="en-US" w:eastAsia="ko-KR"/>
        </w:rPr>
        <w:t xml:space="preserve"> of RLF occurrence needs to be notified </w:t>
      </w:r>
      <w:r w:rsidR="00FA57AE">
        <w:rPr>
          <w:rFonts w:ascii="Times New Roman" w:eastAsia="맑은 고딕" w:hAnsi="Times New Roman"/>
          <w:sz w:val="22"/>
          <w:szCs w:val="22"/>
          <w:lang w:val="en-US" w:eastAsia="ko-KR"/>
        </w:rPr>
        <w:t xml:space="preserve">to </w:t>
      </w:r>
      <w:r>
        <w:rPr>
          <w:rFonts w:ascii="Times New Roman" w:eastAsia="맑은 고딕" w:hAnsi="Times New Roman"/>
          <w:sz w:val="22"/>
          <w:szCs w:val="22"/>
          <w:lang w:val="en-US" w:eastAsia="ko-KR"/>
        </w:rPr>
        <w:t xml:space="preserve">one-hop </w:t>
      </w:r>
      <w:r w:rsidR="00FA57AE">
        <w:rPr>
          <w:rFonts w:ascii="Times New Roman" w:eastAsia="맑은 고딕" w:hAnsi="Times New Roman"/>
          <w:sz w:val="22"/>
          <w:szCs w:val="22"/>
          <w:lang w:val="en-US" w:eastAsia="ko-KR"/>
        </w:rPr>
        <w:t>child nodes</w:t>
      </w:r>
      <w:r w:rsidR="00A07367">
        <w:rPr>
          <w:rFonts w:ascii="Times New Roman" w:eastAsia="맑은 고딕" w:hAnsi="Times New Roman"/>
          <w:sz w:val="22"/>
          <w:szCs w:val="22"/>
          <w:lang w:val="en-US" w:eastAsia="ko-KR"/>
        </w:rPr>
        <w:t xml:space="preserve">. </w:t>
      </w:r>
      <w:r w:rsidR="00EC29F3">
        <w:rPr>
          <w:rFonts w:ascii="Times New Roman" w:eastAsia="맑은 고딕" w:hAnsi="Times New Roman"/>
          <w:sz w:val="22"/>
          <w:szCs w:val="22"/>
          <w:lang w:val="en-US" w:eastAsia="ko-KR"/>
        </w:rPr>
        <w:t xml:space="preserve">Depending on the triggering condition of RLF notification, </w:t>
      </w:r>
      <w:r w:rsidR="00A07367">
        <w:rPr>
          <w:rFonts w:ascii="Times New Roman" w:eastAsia="맑은 고딕" w:hAnsi="Times New Roman"/>
          <w:sz w:val="22"/>
          <w:szCs w:val="22"/>
          <w:lang w:val="en-US" w:eastAsia="ko-KR"/>
        </w:rPr>
        <w:t xml:space="preserve">two </w:t>
      </w:r>
      <w:r w:rsidR="00EC29F3">
        <w:rPr>
          <w:rFonts w:ascii="Times New Roman" w:eastAsia="맑은 고딕" w:hAnsi="Times New Roman"/>
          <w:sz w:val="22"/>
          <w:szCs w:val="22"/>
          <w:lang w:val="en-US" w:eastAsia="ko-KR"/>
        </w:rPr>
        <w:t>options</w:t>
      </w:r>
      <w:r w:rsidR="00A07367">
        <w:rPr>
          <w:rFonts w:ascii="Times New Roman" w:eastAsia="맑은 고딕" w:hAnsi="Times New Roman"/>
          <w:sz w:val="22"/>
          <w:szCs w:val="22"/>
          <w:lang w:val="en-US" w:eastAsia="ko-KR"/>
        </w:rPr>
        <w:t xml:space="preserve"> </w:t>
      </w:r>
      <w:r w:rsidR="00EC29F3">
        <w:rPr>
          <w:rFonts w:ascii="Times New Roman" w:eastAsia="맑은 고딕" w:hAnsi="Times New Roman"/>
          <w:sz w:val="22"/>
          <w:szCs w:val="22"/>
          <w:lang w:val="en-US" w:eastAsia="ko-KR"/>
        </w:rPr>
        <w:t>are</w:t>
      </w:r>
      <w:r w:rsidR="00A07367">
        <w:rPr>
          <w:rFonts w:ascii="Times New Roman" w:eastAsia="맑은 고딕" w:hAnsi="Times New Roman"/>
          <w:sz w:val="22"/>
          <w:szCs w:val="22"/>
          <w:lang w:val="en-US" w:eastAsia="ko-KR"/>
        </w:rPr>
        <w:t xml:space="preserve"> </w:t>
      </w:r>
      <w:r w:rsidR="00EC29F3">
        <w:rPr>
          <w:rFonts w:ascii="Times New Roman" w:eastAsia="맑은 고딕" w:hAnsi="Times New Roman"/>
          <w:sz w:val="22"/>
          <w:szCs w:val="22"/>
          <w:lang w:val="en-US" w:eastAsia="ko-KR"/>
        </w:rPr>
        <w:t>viable</w:t>
      </w:r>
      <w:r w:rsidR="00A07367">
        <w:rPr>
          <w:rFonts w:ascii="Times New Roman" w:eastAsia="맑은 고딕" w:hAnsi="Times New Roman"/>
          <w:sz w:val="22"/>
          <w:szCs w:val="22"/>
          <w:lang w:val="en-US" w:eastAsia="ko-KR"/>
        </w:rPr>
        <w:t xml:space="preserve">: </w:t>
      </w:r>
    </w:p>
    <w:p w:rsidR="00342A31" w:rsidRDefault="00342A31" w:rsidP="00342A31">
      <w:pPr>
        <w:pStyle w:val="a5"/>
        <w:numPr>
          <w:ilvl w:val="0"/>
          <w:numId w:val="10"/>
        </w:numPr>
        <w:ind w:leftChars="0"/>
        <w:jc w:val="left"/>
        <w:rPr>
          <w:rFonts w:ascii="Times New Roman" w:eastAsia="맑은 고딕" w:hAnsi="Times New Roman"/>
          <w:sz w:val="22"/>
          <w:szCs w:val="22"/>
          <w:lang w:val="en-US" w:eastAsia="ko-KR"/>
        </w:rPr>
      </w:pPr>
      <w:r w:rsidRPr="001336ED">
        <w:rPr>
          <w:rFonts w:ascii="Times New Roman" w:eastAsia="맑은 고딕" w:hAnsi="Times New Roman"/>
          <w:b/>
          <w:sz w:val="22"/>
          <w:szCs w:val="22"/>
          <w:lang w:val="en-US" w:eastAsia="ko-KR"/>
        </w:rPr>
        <w:t>Option1:</w:t>
      </w:r>
      <w:r>
        <w:rPr>
          <w:rFonts w:ascii="Times New Roman" w:eastAsia="맑은 고딕" w:hAnsi="Times New Roman"/>
          <w:sz w:val="22"/>
          <w:szCs w:val="22"/>
          <w:lang w:val="en-US" w:eastAsia="ko-KR"/>
        </w:rPr>
        <w:t xml:space="preserve"> Triggering of BH RLF notification to child nodes upon detection on BH RLF</w:t>
      </w:r>
    </w:p>
    <w:p w:rsidR="00A07367" w:rsidRPr="002D1A23" w:rsidRDefault="00A07367" w:rsidP="00A07367">
      <w:pPr>
        <w:pStyle w:val="a5"/>
        <w:numPr>
          <w:ilvl w:val="0"/>
          <w:numId w:val="10"/>
        </w:numPr>
        <w:ind w:leftChars="0"/>
        <w:jc w:val="left"/>
        <w:rPr>
          <w:rFonts w:ascii="Times New Roman" w:eastAsia="맑은 고딕" w:hAnsi="Times New Roman"/>
          <w:sz w:val="22"/>
          <w:szCs w:val="22"/>
          <w:lang w:val="en-US" w:eastAsia="ko-KR"/>
        </w:rPr>
      </w:pPr>
      <w:r w:rsidRPr="001336ED">
        <w:rPr>
          <w:rFonts w:ascii="Times New Roman" w:eastAsia="맑은 고딕" w:hAnsi="Times New Roman"/>
          <w:b/>
          <w:sz w:val="22"/>
          <w:szCs w:val="22"/>
          <w:lang w:val="en-US" w:eastAsia="ko-KR"/>
        </w:rPr>
        <w:t>Option</w:t>
      </w:r>
      <w:r w:rsidR="00342A31" w:rsidRPr="001336ED">
        <w:rPr>
          <w:rFonts w:ascii="Times New Roman" w:eastAsia="맑은 고딕" w:hAnsi="Times New Roman"/>
          <w:b/>
          <w:sz w:val="22"/>
          <w:szCs w:val="22"/>
          <w:lang w:val="en-US" w:eastAsia="ko-KR"/>
        </w:rPr>
        <w:t>2</w:t>
      </w:r>
      <w:r w:rsidRPr="001336ED">
        <w:rPr>
          <w:rFonts w:ascii="Times New Roman" w:eastAsia="맑은 고딕" w:hAnsi="Times New Roman"/>
          <w:b/>
          <w:sz w:val="22"/>
          <w:szCs w:val="22"/>
          <w:lang w:val="en-US" w:eastAsia="ko-KR"/>
        </w:rPr>
        <w:t>:</w:t>
      </w:r>
      <w:r w:rsidR="00342A31">
        <w:rPr>
          <w:rFonts w:ascii="Times New Roman" w:eastAsia="맑은 고딕" w:hAnsi="Times New Roman"/>
          <w:sz w:val="22"/>
          <w:szCs w:val="22"/>
          <w:lang w:val="en-US" w:eastAsia="ko-KR"/>
        </w:rPr>
        <w:t xml:space="preserve"> Triggering of </w:t>
      </w:r>
      <w:r>
        <w:rPr>
          <w:rFonts w:ascii="Times New Roman" w:eastAsia="맑은 고딕" w:hAnsi="Times New Roman"/>
          <w:sz w:val="22"/>
          <w:szCs w:val="22"/>
          <w:lang w:val="en-US" w:eastAsia="ko-KR"/>
        </w:rPr>
        <w:t>BH RLF notifi</w:t>
      </w:r>
      <w:r w:rsidR="0035136C">
        <w:rPr>
          <w:rFonts w:ascii="Times New Roman" w:eastAsia="맑은 고딕" w:hAnsi="Times New Roman"/>
          <w:sz w:val="22"/>
          <w:szCs w:val="22"/>
          <w:lang w:val="en-US" w:eastAsia="ko-KR"/>
        </w:rPr>
        <w:t xml:space="preserve">cation to child nodes upon failure of BH recovery </w:t>
      </w:r>
    </w:p>
    <w:p w:rsidR="001336ED" w:rsidRDefault="001336ED" w:rsidP="001336ED">
      <w:pPr>
        <w:keepNext/>
        <w:jc w:val="center"/>
      </w:pPr>
      <w:r>
        <w:object w:dxaOrig="8446" w:dyaOrig="10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45pt;height:494.85pt" o:ole="">
            <v:imagedata r:id="rId7" o:title=""/>
          </v:shape>
          <o:OLEObject Type="Embed" ProgID="Visio.Drawing.11" ShapeID="_x0000_i1025" DrawAspect="Content" ObjectID="_1615378659" r:id="rId8"/>
        </w:object>
      </w:r>
    </w:p>
    <w:p w:rsidR="001336ED" w:rsidRDefault="001336ED" w:rsidP="001336ED">
      <w:pPr>
        <w:pStyle w:val="a6"/>
      </w:pPr>
      <w:r>
        <w:t xml:space="preserve">Figure </w:t>
      </w:r>
      <w:r>
        <w:fldChar w:fldCharType="begin"/>
      </w:r>
      <w:r>
        <w:instrText xml:space="preserve"> SEQ Figure \* ARABIC </w:instrText>
      </w:r>
      <w:r>
        <w:fldChar w:fldCharType="separate"/>
      </w:r>
      <w:r>
        <w:rPr>
          <w:noProof/>
        </w:rPr>
        <w:t>1</w:t>
      </w:r>
      <w:r>
        <w:fldChar w:fldCharType="end"/>
      </w:r>
      <w:r>
        <w:t>. Options for notification upon detection of BH RLF, identified by node 3’s behaviours</w:t>
      </w:r>
    </w:p>
    <w:p w:rsidR="00342A31" w:rsidRPr="00A07367" w:rsidRDefault="00342A31" w:rsidP="006C446D">
      <w:pPr>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In the first option, if an IAB node</w:t>
      </w:r>
      <w:r w:rsidR="00B66BB4">
        <w:rPr>
          <w:rFonts w:ascii="Times New Roman" w:eastAsia="맑은 고딕" w:hAnsi="Times New Roman"/>
          <w:sz w:val="22"/>
          <w:szCs w:val="22"/>
          <w:lang w:val="en-US" w:eastAsia="ko-KR"/>
        </w:rPr>
        <w:t>, node3 in the figure 1(a),</w:t>
      </w:r>
      <w:r>
        <w:rPr>
          <w:rFonts w:ascii="Times New Roman" w:eastAsia="맑은 고딕" w:hAnsi="Times New Roman"/>
          <w:sz w:val="22"/>
          <w:szCs w:val="22"/>
          <w:lang w:val="en-US" w:eastAsia="ko-KR"/>
        </w:rPr>
        <w:t xml:space="preserve"> detects a</w:t>
      </w:r>
      <w:r w:rsidR="00EC29F3">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RLF</w:t>
      </w:r>
      <w:r w:rsidR="00EC29F3">
        <w:rPr>
          <w:rFonts w:ascii="Times New Roman" w:eastAsia="맑은 고딕" w:hAnsi="Times New Roman"/>
          <w:sz w:val="22"/>
          <w:szCs w:val="22"/>
          <w:lang w:val="en-US" w:eastAsia="ko-KR"/>
        </w:rPr>
        <w:t xml:space="preserve"> on its backhaul link</w:t>
      </w:r>
      <w:r>
        <w:rPr>
          <w:rFonts w:ascii="Times New Roman" w:eastAsia="맑은 고딕" w:hAnsi="Times New Roman"/>
          <w:sz w:val="22"/>
          <w:szCs w:val="22"/>
          <w:lang w:val="en-US" w:eastAsia="ko-KR"/>
        </w:rPr>
        <w:t>, it immediately notifies the BH RLF event to its child nodes</w:t>
      </w:r>
      <w:r w:rsidR="00B66BB4">
        <w:rPr>
          <w:rFonts w:ascii="Times New Roman" w:eastAsia="맑은 고딕" w:hAnsi="Times New Roman"/>
          <w:sz w:val="22"/>
          <w:szCs w:val="22"/>
          <w:lang w:val="en-US" w:eastAsia="ko-KR"/>
        </w:rPr>
        <w:t>, node4</w:t>
      </w:r>
      <w:r>
        <w:rPr>
          <w:rFonts w:ascii="Times New Roman" w:eastAsia="맑은 고딕" w:hAnsi="Times New Roman"/>
          <w:sz w:val="22"/>
          <w:szCs w:val="22"/>
          <w:lang w:val="en-US" w:eastAsia="ko-KR"/>
        </w:rPr>
        <w:t>. The IAB node then initiates recovery procedure to recover from the BH RLF. Note that</w:t>
      </w:r>
      <w:r w:rsidR="00B66BB4">
        <w:rPr>
          <w:rFonts w:ascii="Times New Roman" w:eastAsia="맑은 고딕" w:hAnsi="Times New Roman"/>
          <w:sz w:val="22"/>
          <w:szCs w:val="22"/>
          <w:lang w:val="en-US" w:eastAsia="ko-KR"/>
        </w:rPr>
        <w:t>,</w:t>
      </w:r>
      <w:r>
        <w:rPr>
          <w:rFonts w:ascii="Times New Roman" w:eastAsia="맑은 고딕" w:hAnsi="Times New Roman"/>
          <w:sz w:val="22"/>
          <w:szCs w:val="22"/>
          <w:lang w:val="en-US" w:eastAsia="ko-KR"/>
        </w:rPr>
        <w:t xml:space="preserve"> </w:t>
      </w:r>
      <w:r w:rsidR="00EC29F3">
        <w:rPr>
          <w:rFonts w:ascii="Times New Roman" w:eastAsia="맑은 고딕" w:hAnsi="Times New Roman"/>
          <w:sz w:val="22"/>
          <w:szCs w:val="22"/>
          <w:lang w:val="en-US" w:eastAsia="ko-KR"/>
        </w:rPr>
        <w:t>upon reception of the B</w:t>
      </w:r>
      <w:r>
        <w:rPr>
          <w:rFonts w:ascii="Times New Roman" w:eastAsia="맑은 고딕" w:hAnsi="Times New Roman"/>
          <w:sz w:val="22"/>
          <w:szCs w:val="22"/>
          <w:lang w:val="en-US" w:eastAsia="ko-KR"/>
        </w:rPr>
        <w:t>H RLF notification</w:t>
      </w:r>
      <w:r w:rsidR="00EC29F3">
        <w:rPr>
          <w:rFonts w:ascii="Times New Roman" w:eastAsia="맑은 고딕" w:hAnsi="Times New Roman"/>
          <w:sz w:val="22"/>
          <w:szCs w:val="22"/>
          <w:lang w:val="en-US" w:eastAsia="ko-KR"/>
        </w:rPr>
        <w:t xml:space="preserve">, the child nodes do not have to immediately trigger recovery procedure because their parent is currently performing recovery and if the recovery </w:t>
      </w:r>
      <w:r w:rsidR="00B66BB4">
        <w:rPr>
          <w:rFonts w:ascii="Times New Roman" w:eastAsia="맑은 고딕" w:hAnsi="Times New Roman"/>
          <w:sz w:val="22"/>
          <w:szCs w:val="22"/>
          <w:lang w:val="en-US" w:eastAsia="ko-KR"/>
        </w:rPr>
        <w:t>becomes</w:t>
      </w:r>
      <w:r w:rsidR="00EC29F3">
        <w:rPr>
          <w:rFonts w:ascii="Times New Roman" w:eastAsia="맑은 고딕" w:hAnsi="Times New Roman"/>
          <w:sz w:val="22"/>
          <w:szCs w:val="22"/>
          <w:lang w:val="en-US" w:eastAsia="ko-KR"/>
        </w:rPr>
        <w:t xml:space="preserve"> successful, the child nodes can remain intact by the notified BH RLF. </w:t>
      </w:r>
      <w:r w:rsidR="00B66BB4">
        <w:rPr>
          <w:rFonts w:ascii="Times New Roman" w:eastAsia="맑은 고딕" w:hAnsi="Times New Roman"/>
          <w:sz w:val="22"/>
          <w:szCs w:val="22"/>
          <w:lang w:val="en-US" w:eastAsia="ko-KR"/>
        </w:rPr>
        <w:t xml:space="preserve">If the backhaul link recovery of a parent node fails, then the child node needs to initiate recovery procedure. </w:t>
      </w:r>
      <w:r w:rsidR="00923DEF">
        <w:rPr>
          <w:rFonts w:ascii="Times New Roman" w:eastAsia="맑은 고딕" w:hAnsi="Times New Roman"/>
          <w:sz w:val="22"/>
          <w:szCs w:val="22"/>
          <w:lang w:val="en-US" w:eastAsia="ko-KR"/>
        </w:rPr>
        <w:t xml:space="preserve">The benefit of this option comes </w:t>
      </w:r>
      <w:r w:rsidR="00B66BB4">
        <w:rPr>
          <w:rFonts w:ascii="Times New Roman" w:eastAsia="맑은 고딕" w:hAnsi="Times New Roman"/>
          <w:sz w:val="22"/>
          <w:szCs w:val="22"/>
          <w:lang w:val="en-US" w:eastAsia="ko-KR"/>
        </w:rPr>
        <w:t xml:space="preserve">if we </w:t>
      </w:r>
      <w:r w:rsidR="00923DEF">
        <w:rPr>
          <w:rFonts w:ascii="Times New Roman" w:eastAsia="맑은 고딕" w:hAnsi="Times New Roman"/>
          <w:sz w:val="22"/>
          <w:szCs w:val="22"/>
          <w:lang w:val="en-US" w:eastAsia="ko-KR"/>
        </w:rPr>
        <w:t>allow the child nodes to initiate some proactive actions that are necessary in case the recovery attempt of their parent fails. Such proactive actions can save recovery time of the child nodes quite a lot and thus beneficial to reduce service interruption largely when recovery from RLF cannot be localized.</w:t>
      </w:r>
      <w:r w:rsidR="00EE5B76">
        <w:rPr>
          <w:rFonts w:ascii="Times New Roman" w:eastAsia="맑은 고딕" w:hAnsi="Times New Roman"/>
          <w:sz w:val="22"/>
          <w:szCs w:val="22"/>
          <w:lang w:val="en-US" w:eastAsia="ko-KR"/>
        </w:rPr>
        <w:t xml:space="preserve"> </w:t>
      </w:r>
      <w:r w:rsidR="00020B4E">
        <w:rPr>
          <w:rFonts w:ascii="Times New Roman" w:eastAsia="맑은 고딕" w:hAnsi="Times New Roman"/>
          <w:sz w:val="22"/>
          <w:szCs w:val="22"/>
          <w:lang w:val="en-US" w:eastAsia="ko-KR"/>
        </w:rPr>
        <w:t xml:space="preserve">With this option, the child node may need to be informed of the failure of the backhaul recovery by its parent node such that the child node can initiate its own recovery procedure at the proper moment of time.  </w:t>
      </w:r>
    </w:p>
    <w:p w:rsidR="009758DD" w:rsidRDefault="00A07367" w:rsidP="003338C8">
      <w:pPr>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In the </w:t>
      </w:r>
      <w:r w:rsidR="00342A31">
        <w:rPr>
          <w:rFonts w:ascii="Times New Roman" w:eastAsia="맑은 고딕" w:hAnsi="Times New Roman"/>
          <w:sz w:val="22"/>
          <w:szCs w:val="22"/>
          <w:lang w:val="en-US" w:eastAsia="ko-KR"/>
        </w:rPr>
        <w:t>second</w:t>
      </w:r>
      <w:r>
        <w:rPr>
          <w:rFonts w:ascii="Times New Roman" w:eastAsia="맑은 고딕" w:hAnsi="Times New Roman"/>
          <w:sz w:val="22"/>
          <w:szCs w:val="22"/>
          <w:lang w:val="en-US" w:eastAsia="ko-KR"/>
        </w:rPr>
        <w:t xml:space="preserve"> option, if an IAB node</w:t>
      </w:r>
      <w:r w:rsidR="00B66BB4">
        <w:rPr>
          <w:rFonts w:ascii="Times New Roman" w:eastAsia="맑은 고딕" w:hAnsi="Times New Roman"/>
          <w:sz w:val="22"/>
          <w:szCs w:val="22"/>
          <w:lang w:val="en-US" w:eastAsia="ko-KR"/>
        </w:rPr>
        <w:t xml:space="preserve">, node3 in the figure 1(b), </w:t>
      </w:r>
      <w:r>
        <w:rPr>
          <w:rFonts w:ascii="Times New Roman" w:eastAsia="맑은 고딕" w:hAnsi="Times New Roman"/>
          <w:sz w:val="22"/>
          <w:szCs w:val="22"/>
          <w:lang w:val="en-US" w:eastAsia="ko-KR"/>
        </w:rPr>
        <w:t xml:space="preserve">detects a RLF </w:t>
      </w:r>
      <w:r w:rsidR="00665A9E">
        <w:rPr>
          <w:rFonts w:ascii="Times New Roman" w:eastAsia="맑은 고딕" w:hAnsi="Times New Roman"/>
          <w:sz w:val="22"/>
          <w:szCs w:val="22"/>
          <w:lang w:val="en-US" w:eastAsia="ko-KR"/>
        </w:rPr>
        <w:t xml:space="preserve">on its </w:t>
      </w:r>
      <w:r>
        <w:rPr>
          <w:rFonts w:ascii="Times New Roman" w:eastAsia="맑은 고딕" w:hAnsi="Times New Roman"/>
          <w:sz w:val="22"/>
          <w:szCs w:val="22"/>
          <w:lang w:val="en-US" w:eastAsia="ko-KR"/>
        </w:rPr>
        <w:t>backhaul</w:t>
      </w:r>
      <w:r w:rsidR="00665A9E">
        <w:rPr>
          <w:rFonts w:ascii="Times New Roman" w:eastAsia="맑은 고딕" w:hAnsi="Times New Roman"/>
          <w:sz w:val="22"/>
          <w:szCs w:val="22"/>
          <w:lang w:val="en-US" w:eastAsia="ko-KR"/>
        </w:rPr>
        <w:t xml:space="preserve"> link</w:t>
      </w:r>
      <w:r>
        <w:rPr>
          <w:rFonts w:ascii="Times New Roman" w:eastAsia="맑은 고딕" w:hAnsi="Times New Roman"/>
          <w:sz w:val="22"/>
          <w:szCs w:val="22"/>
          <w:lang w:val="en-US" w:eastAsia="ko-KR"/>
        </w:rPr>
        <w:t>, it does not immediately notify the RLF event to its child nodes but</w:t>
      </w:r>
      <w:r w:rsidR="009758DD">
        <w:rPr>
          <w:rFonts w:ascii="Times New Roman" w:eastAsia="맑은 고딕" w:hAnsi="Times New Roman"/>
          <w:sz w:val="22"/>
          <w:szCs w:val="22"/>
          <w:lang w:val="en-US" w:eastAsia="ko-KR"/>
        </w:rPr>
        <w:t xml:space="preserve"> initiates </w:t>
      </w:r>
      <w:r>
        <w:rPr>
          <w:rFonts w:ascii="Times New Roman" w:eastAsia="맑은 고딕" w:hAnsi="Times New Roman"/>
          <w:sz w:val="22"/>
          <w:szCs w:val="22"/>
          <w:lang w:val="en-US" w:eastAsia="ko-KR"/>
        </w:rPr>
        <w:t xml:space="preserve">recovery </w:t>
      </w:r>
      <w:r w:rsidR="00665A9E">
        <w:rPr>
          <w:rFonts w:ascii="Times New Roman" w:eastAsia="맑은 고딕" w:hAnsi="Times New Roman"/>
          <w:sz w:val="22"/>
          <w:szCs w:val="22"/>
          <w:lang w:val="en-US" w:eastAsia="ko-KR"/>
        </w:rPr>
        <w:t xml:space="preserve">procedure such as re-establishment to recover from </w:t>
      </w:r>
      <w:r w:rsidR="009758DD">
        <w:rPr>
          <w:rFonts w:ascii="Times New Roman" w:eastAsia="맑은 고딕" w:hAnsi="Times New Roman"/>
          <w:sz w:val="22"/>
          <w:szCs w:val="22"/>
          <w:lang w:val="en-US" w:eastAsia="ko-KR"/>
        </w:rPr>
        <w:t xml:space="preserve">the RLF. </w:t>
      </w:r>
      <w:r w:rsidR="00E67053">
        <w:rPr>
          <w:rFonts w:ascii="Times New Roman" w:eastAsia="맑은 고딕" w:hAnsi="Times New Roman"/>
          <w:sz w:val="22"/>
          <w:szCs w:val="22"/>
          <w:lang w:val="en-US" w:eastAsia="ko-KR"/>
        </w:rPr>
        <w:t>Only</w:t>
      </w:r>
      <w:r w:rsidR="009758DD">
        <w:rPr>
          <w:rFonts w:ascii="Times New Roman" w:eastAsia="맑은 고딕" w:hAnsi="Times New Roman"/>
          <w:sz w:val="22"/>
          <w:szCs w:val="22"/>
          <w:lang w:val="en-US" w:eastAsia="ko-KR"/>
        </w:rPr>
        <w:t xml:space="preserve"> </w:t>
      </w:r>
      <w:r w:rsidR="00E67053">
        <w:rPr>
          <w:rFonts w:ascii="Times New Roman" w:eastAsia="맑은 고딕" w:hAnsi="Times New Roman"/>
          <w:sz w:val="22"/>
          <w:szCs w:val="22"/>
          <w:lang w:val="en-US" w:eastAsia="ko-KR"/>
        </w:rPr>
        <w:t xml:space="preserve">upon detecting the </w:t>
      </w:r>
      <w:r w:rsidR="009758DD">
        <w:rPr>
          <w:rFonts w:ascii="Times New Roman" w:eastAsia="맑은 고딕" w:hAnsi="Times New Roman"/>
          <w:sz w:val="22"/>
          <w:szCs w:val="22"/>
          <w:lang w:val="en-US" w:eastAsia="ko-KR"/>
        </w:rPr>
        <w:t>recovery fail</w:t>
      </w:r>
      <w:r w:rsidR="00E67053">
        <w:rPr>
          <w:rFonts w:ascii="Times New Roman" w:eastAsia="맑은 고딕" w:hAnsi="Times New Roman"/>
          <w:sz w:val="22"/>
          <w:szCs w:val="22"/>
          <w:lang w:val="en-US" w:eastAsia="ko-KR"/>
        </w:rPr>
        <w:t>ure</w:t>
      </w:r>
      <w:r w:rsidR="009758DD">
        <w:rPr>
          <w:rFonts w:ascii="Times New Roman" w:eastAsia="맑은 고딕" w:hAnsi="Times New Roman"/>
          <w:sz w:val="22"/>
          <w:szCs w:val="22"/>
          <w:lang w:val="en-US" w:eastAsia="ko-KR"/>
        </w:rPr>
        <w:t xml:space="preserve">, the IAB node notifies the RLF event to its </w:t>
      </w:r>
      <w:r w:rsidR="009758DD">
        <w:rPr>
          <w:rFonts w:ascii="Times New Roman" w:eastAsia="맑은 고딕" w:hAnsi="Times New Roman"/>
          <w:sz w:val="22"/>
          <w:szCs w:val="22"/>
          <w:lang w:val="en-US" w:eastAsia="ko-KR"/>
        </w:rPr>
        <w:lastRenderedPageBreak/>
        <w:t xml:space="preserve">child nodes. Since </w:t>
      </w:r>
      <w:r w:rsidR="00665A9E">
        <w:rPr>
          <w:rFonts w:ascii="Times New Roman" w:eastAsia="맑은 고딕" w:hAnsi="Times New Roman"/>
          <w:sz w:val="22"/>
          <w:szCs w:val="22"/>
          <w:lang w:val="en-US" w:eastAsia="ko-KR"/>
        </w:rPr>
        <w:t xml:space="preserve">in this option </w:t>
      </w:r>
      <w:r w:rsidR="009758DD">
        <w:rPr>
          <w:rFonts w:ascii="Times New Roman" w:eastAsia="맑은 고딕" w:hAnsi="Times New Roman"/>
          <w:sz w:val="22"/>
          <w:szCs w:val="22"/>
          <w:lang w:val="en-US" w:eastAsia="ko-KR"/>
        </w:rPr>
        <w:t xml:space="preserve">BH RLF notification propagates downwards only when recovery fails, the implication of </w:t>
      </w:r>
      <w:r w:rsidR="0035136C">
        <w:rPr>
          <w:rFonts w:ascii="Times New Roman" w:eastAsia="맑은 고딕" w:hAnsi="Times New Roman"/>
          <w:sz w:val="22"/>
          <w:szCs w:val="22"/>
          <w:lang w:val="en-US" w:eastAsia="ko-KR"/>
        </w:rPr>
        <w:t xml:space="preserve">receiving the </w:t>
      </w:r>
      <w:r w:rsidR="009758DD">
        <w:rPr>
          <w:rFonts w:ascii="Times New Roman" w:eastAsia="맑은 고딕" w:hAnsi="Times New Roman"/>
          <w:sz w:val="22"/>
          <w:szCs w:val="22"/>
          <w:lang w:val="en-US" w:eastAsia="ko-KR"/>
        </w:rPr>
        <w:t xml:space="preserve">notification is straightforward; </w:t>
      </w:r>
      <w:r w:rsidR="0035136C">
        <w:rPr>
          <w:rFonts w:ascii="Times New Roman" w:eastAsia="맑은 고딕" w:hAnsi="Times New Roman"/>
          <w:sz w:val="22"/>
          <w:szCs w:val="22"/>
          <w:lang w:val="en-US" w:eastAsia="ko-KR"/>
        </w:rPr>
        <w:t>as soon as</w:t>
      </w:r>
      <w:r w:rsidR="009758DD">
        <w:rPr>
          <w:rFonts w:ascii="Times New Roman" w:eastAsia="맑은 고딕" w:hAnsi="Times New Roman"/>
          <w:sz w:val="22"/>
          <w:szCs w:val="22"/>
          <w:lang w:val="en-US" w:eastAsia="ko-KR"/>
        </w:rPr>
        <w:t xml:space="preserve"> one IAB node receives BH RLF notification from its parent node, it </w:t>
      </w:r>
      <w:r w:rsidR="0035136C">
        <w:rPr>
          <w:rFonts w:ascii="Times New Roman" w:eastAsia="맑은 고딕" w:hAnsi="Times New Roman"/>
          <w:sz w:val="22"/>
          <w:szCs w:val="22"/>
          <w:lang w:val="en-US" w:eastAsia="ko-KR"/>
        </w:rPr>
        <w:t>should</w:t>
      </w:r>
      <w:r w:rsidR="009758DD">
        <w:rPr>
          <w:rFonts w:ascii="Times New Roman" w:eastAsia="맑은 고딕" w:hAnsi="Times New Roman"/>
          <w:sz w:val="22"/>
          <w:szCs w:val="22"/>
          <w:lang w:val="en-US" w:eastAsia="ko-KR"/>
        </w:rPr>
        <w:t xml:space="preserve"> trigger recovery procedure</w:t>
      </w:r>
      <w:r w:rsidR="0035136C">
        <w:rPr>
          <w:rFonts w:ascii="Times New Roman" w:eastAsia="맑은 고딕" w:hAnsi="Times New Roman"/>
          <w:sz w:val="22"/>
          <w:szCs w:val="22"/>
          <w:lang w:val="en-US" w:eastAsia="ko-KR"/>
        </w:rPr>
        <w:t xml:space="preserve"> </w:t>
      </w:r>
      <w:r w:rsidR="00E67053">
        <w:rPr>
          <w:rFonts w:ascii="Times New Roman" w:eastAsia="맑은 고딕" w:hAnsi="Times New Roman"/>
          <w:sz w:val="22"/>
          <w:szCs w:val="22"/>
          <w:lang w:val="en-US" w:eastAsia="ko-KR"/>
        </w:rPr>
        <w:t>because</w:t>
      </w:r>
      <w:r w:rsidR="0035136C">
        <w:rPr>
          <w:rFonts w:ascii="Times New Roman" w:eastAsia="맑은 고딕" w:hAnsi="Times New Roman"/>
          <w:sz w:val="22"/>
          <w:szCs w:val="22"/>
          <w:lang w:val="en-US" w:eastAsia="ko-KR"/>
        </w:rPr>
        <w:t xml:space="preserve"> the </w:t>
      </w:r>
      <w:r w:rsidR="00E67053">
        <w:rPr>
          <w:rFonts w:ascii="Times New Roman" w:eastAsia="맑은 고딕" w:hAnsi="Times New Roman"/>
          <w:sz w:val="22"/>
          <w:szCs w:val="22"/>
          <w:lang w:val="en-US" w:eastAsia="ko-KR"/>
        </w:rPr>
        <w:t xml:space="preserve">received </w:t>
      </w:r>
      <w:r w:rsidR="0035136C">
        <w:rPr>
          <w:rFonts w:ascii="Times New Roman" w:eastAsia="맑은 고딕" w:hAnsi="Times New Roman"/>
          <w:sz w:val="22"/>
          <w:szCs w:val="22"/>
          <w:lang w:val="en-US" w:eastAsia="ko-KR"/>
        </w:rPr>
        <w:t xml:space="preserve">BH RLF notification itself should be interpreted as the failure of the BH failure of the IAB node. In this sense, the procedural flow of this option is </w:t>
      </w:r>
      <w:r w:rsidR="00E67053">
        <w:rPr>
          <w:rFonts w:ascii="Times New Roman" w:eastAsia="맑은 고딕" w:hAnsi="Times New Roman"/>
          <w:sz w:val="22"/>
          <w:szCs w:val="22"/>
          <w:lang w:val="en-US" w:eastAsia="ko-KR"/>
        </w:rPr>
        <w:t xml:space="preserve">a bit </w:t>
      </w:r>
      <w:r w:rsidR="0035136C">
        <w:rPr>
          <w:rFonts w:ascii="Times New Roman" w:eastAsia="맑은 고딕" w:hAnsi="Times New Roman"/>
          <w:sz w:val="22"/>
          <w:szCs w:val="22"/>
          <w:lang w:val="en-US" w:eastAsia="ko-KR"/>
        </w:rPr>
        <w:t>simpler, as compared to the option</w:t>
      </w:r>
      <w:r w:rsidR="00665A9E">
        <w:rPr>
          <w:rFonts w:ascii="Times New Roman" w:eastAsia="맑은 고딕" w:hAnsi="Times New Roman"/>
          <w:sz w:val="22"/>
          <w:szCs w:val="22"/>
          <w:lang w:val="en-US" w:eastAsia="ko-KR"/>
        </w:rPr>
        <w:t>1</w:t>
      </w:r>
      <w:r w:rsidR="0035136C">
        <w:rPr>
          <w:rFonts w:ascii="Times New Roman" w:eastAsia="맑은 고딕" w:hAnsi="Times New Roman"/>
          <w:sz w:val="22"/>
          <w:szCs w:val="22"/>
          <w:lang w:val="en-US" w:eastAsia="ko-KR"/>
        </w:rPr>
        <w:t>. However, this simpler procedural flow comes at the cost of late</w:t>
      </w:r>
      <w:r w:rsidR="00342A31">
        <w:rPr>
          <w:rFonts w:ascii="Times New Roman" w:eastAsia="맑은 고딕" w:hAnsi="Times New Roman"/>
          <w:sz w:val="22"/>
          <w:szCs w:val="22"/>
          <w:lang w:val="en-US" w:eastAsia="ko-KR"/>
        </w:rPr>
        <w:t xml:space="preserve"> initiation of</w:t>
      </w:r>
      <w:r w:rsidR="0035136C">
        <w:rPr>
          <w:rFonts w:ascii="Times New Roman" w:eastAsia="맑은 고딕" w:hAnsi="Times New Roman"/>
          <w:sz w:val="22"/>
          <w:szCs w:val="22"/>
          <w:lang w:val="en-US" w:eastAsia="ko-KR"/>
        </w:rPr>
        <w:t xml:space="preserve"> </w:t>
      </w:r>
      <w:r w:rsidR="00342A31">
        <w:rPr>
          <w:rFonts w:ascii="Times New Roman" w:eastAsia="맑은 고딕" w:hAnsi="Times New Roman"/>
          <w:sz w:val="22"/>
          <w:szCs w:val="22"/>
          <w:lang w:val="en-US" w:eastAsia="ko-KR"/>
        </w:rPr>
        <w:t>recovery from the child nodes</w:t>
      </w:r>
      <w:r w:rsidR="00665A9E">
        <w:rPr>
          <w:rFonts w:ascii="Times New Roman" w:eastAsia="맑은 고딕" w:hAnsi="Times New Roman"/>
          <w:sz w:val="22"/>
          <w:szCs w:val="22"/>
          <w:lang w:val="en-US" w:eastAsia="ko-KR"/>
        </w:rPr>
        <w:t>,</w:t>
      </w:r>
      <w:r w:rsidR="00342A31">
        <w:rPr>
          <w:rFonts w:ascii="Times New Roman" w:eastAsia="맑은 고딕" w:hAnsi="Times New Roman"/>
          <w:sz w:val="22"/>
          <w:szCs w:val="22"/>
          <w:lang w:val="en-US" w:eastAsia="ko-KR"/>
        </w:rPr>
        <w:t xml:space="preserve"> because </w:t>
      </w:r>
      <w:r w:rsidR="00665A9E">
        <w:rPr>
          <w:rFonts w:ascii="Times New Roman" w:eastAsia="맑은 고딕" w:hAnsi="Times New Roman"/>
          <w:sz w:val="22"/>
          <w:szCs w:val="22"/>
          <w:lang w:val="en-US" w:eastAsia="ko-KR"/>
        </w:rPr>
        <w:t xml:space="preserve">recovery procedure can be initiated by the child nodes only after reception of the </w:t>
      </w:r>
      <w:r w:rsidR="00342A31">
        <w:rPr>
          <w:rFonts w:ascii="Times New Roman" w:eastAsia="맑은 고딕" w:hAnsi="Times New Roman"/>
          <w:sz w:val="22"/>
          <w:szCs w:val="22"/>
          <w:lang w:val="en-US" w:eastAsia="ko-KR"/>
        </w:rPr>
        <w:t>BH failure notification.</w:t>
      </w:r>
    </w:p>
    <w:p w:rsidR="009758DD" w:rsidRDefault="009758DD" w:rsidP="002C3C46">
      <w:pPr>
        <w:jc w:val="left"/>
        <w:rPr>
          <w:rFonts w:ascii="Times New Roman" w:eastAsia="맑은 고딕" w:hAnsi="Times New Roman"/>
          <w:sz w:val="22"/>
          <w:szCs w:val="22"/>
          <w:lang w:val="en-US" w:eastAsia="ko-KR"/>
        </w:rPr>
      </w:pPr>
    </w:p>
    <w:p w:rsidR="00665A9E" w:rsidRPr="00665A9E" w:rsidRDefault="00665A9E" w:rsidP="00665A9E">
      <w:pPr>
        <w:pStyle w:val="a6"/>
        <w:keepNext/>
        <w:rPr>
          <w:lang w:val="en-US"/>
        </w:rPr>
      </w:pPr>
      <w:r>
        <w:t xml:space="preserve">Table </w:t>
      </w:r>
      <w:r>
        <w:fldChar w:fldCharType="begin"/>
      </w:r>
      <w:r>
        <w:instrText xml:space="preserve"> SEQ Table \* ARABIC </w:instrText>
      </w:r>
      <w:r>
        <w:fldChar w:fldCharType="separate"/>
      </w:r>
      <w:r>
        <w:rPr>
          <w:noProof/>
        </w:rPr>
        <w:t>1</w:t>
      </w:r>
      <w:r>
        <w:fldChar w:fldCharType="end"/>
      </w:r>
      <w:r>
        <w:t>. C</w:t>
      </w:r>
      <w:r w:rsidRPr="00665A9E">
        <w:t>omparison of options</w:t>
      </w:r>
    </w:p>
    <w:tbl>
      <w:tblPr>
        <w:tblStyle w:val="a7"/>
        <w:tblW w:w="0" w:type="auto"/>
        <w:tblLook w:val="04A0" w:firstRow="1" w:lastRow="0" w:firstColumn="1" w:lastColumn="0" w:noHBand="0" w:noVBand="1"/>
      </w:tblPr>
      <w:tblGrid>
        <w:gridCol w:w="988"/>
        <w:gridCol w:w="3969"/>
        <w:gridCol w:w="4672"/>
      </w:tblGrid>
      <w:tr w:rsidR="009758DD" w:rsidTr="00665A9E">
        <w:tc>
          <w:tcPr>
            <w:tcW w:w="988" w:type="dxa"/>
          </w:tcPr>
          <w:p w:rsidR="009758DD" w:rsidRDefault="009758DD" w:rsidP="002C3C46">
            <w:pPr>
              <w:jc w:val="left"/>
              <w:rPr>
                <w:rFonts w:ascii="Times New Roman" w:eastAsia="맑은 고딕" w:hAnsi="Times New Roman"/>
                <w:sz w:val="22"/>
                <w:szCs w:val="22"/>
                <w:lang w:val="en-US" w:eastAsia="ko-KR"/>
              </w:rPr>
            </w:pPr>
          </w:p>
        </w:tc>
        <w:tc>
          <w:tcPr>
            <w:tcW w:w="3969" w:type="dxa"/>
          </w:tcPr>
          <w:p w:rsidR="009758DD" w:rsidRDefault="009758DD" w:rsidP="00665A9E">
            <w:pPr>
              <w:jc w:val="left"/>
              <w:rPr>
                <w:rFonts w:ascii="Times New Roman" w:eastAsia="맑은 고딕" w:hAnsi="Times New Roman"/>
                <w:sz w:val="22"/>
                <w:szCs w:val="22"/>
                <w:lang w:val="en-US" w:eastAsia="ko-KR"/>
              </w:rPr>
            </w:pPr>
            <w:r w:rsidRPr="00665A9E">
              <w:rPr>
                <w:rFonts w:ascii="Times New Roman" w:eastAsia="맑은 고딕" w:hAnsi="Times New Roman" w:hint="eastAsia"/>
                <w:b/>
                <w:sz w:val="22"/>
                <w:szCs w:val="22"/>
                <w:lang w:val="en-US" w:eastAsia="ko-KR"/>
              </w:rPr>
              <w:t>Option1</w:t>
            </w:r>
            <w:r w:rsidR="00665A9E" w:rsidRPr="00665A9E">
              <w:rPr>
                <w:rFonts w:ascii="Times New Roman" w:eastAsia="맑은 고딕" w:hAnsi="Times New Roman"/>
                <w:b/>
                <w:sz w:val="22"/>
                <w:szCs w:val="22"/>
                <w:lang w:val="en-US" w:eastAsia="ko-KR"/>
              </w:rPr>
              <w:t>:</w:t>
            </w:r>
            <w:r w:rsidR="00665A9E">
              <w:rPr>
                <w:rFonts w:ascii="Times New Roman" w:eastAsia="맑은 고딕" w:hAnsi="Times New Roman"/>
                <w:sz w:val="22"/>
                <w:szCs w:val="22"/>
                <w:lang w:val="en-US" w:eastAsia="ko-KR"/>
              </w:rPr>
              <w:t xml:space="preserve"> Triggering of BH RLF notification to child nodes upon detection of BH RLF</w:t>
            </w:r>
          </w:p>
        </w:tc>
        <w:tc>
          <w:tcPr>
            <w:tcW w:w="4672" w:type="dxa"/>
          </w:tcPr>
          <w:p w:rsidR="009758DD" w:rsidRDefault="009758DD" w:rsidP="002C3C46">
            <w:pPr>
              <w:jc w:val="left"/>
              <w:rPr>
                <w:rFonts w:ascii="Times New Roman" w:eastAsia="맑은 고딕" w:hAnsi="Times New Roman"/>
                <w:sz w:val="22"/>
                <w:szCs w:val="22"/>
                <w:lang w:val="en-US" w:eastAsia="ko-KR"/>
              </w:rPr>
            </w:pPr>
            <w:r w:rsidRPr="00665A9E">
              <w:rPr>
                <w:rFonts w:ascii="Times New Roman" w:eastAsia="맑은 고딕" w:hAnsi="Times New Roman" w:hint="eastAsia"/>
                <w:b/>
                <w:sz w:val="22"/>
                <w:szCs w:val="22"/>
                <w:lang w:val="en-US" w:eastAsia="ko-KR"/>
              </w:rPr>
              <w:t>Option2</w:t>
            </w:r>
            <w:r w:rsidR="00665A9E">
              <w:rPr>
                <w:rFonts w:ascii="Times New Roman" w:eastAsia="맑은 고딕" w:hAnsi="Times New Roman"/>
                <w:sz w:val="22"/>
                <w:szCs w:val="22"/>
                <w:lang w:val="en-US" w:eastAsia="ko-KR"/>
              </w:rPr>
              <w:t>: Triggering of BH RLF notification to child nodes upon failure of BH recovery</w:t>
            </w:r>
          </w:p>
        </w:tc>
      </w:tr>
      <w:tr w:rsidR="009758DD" w:rsidTr="00665A9E">
        <w:tc>
          <w:tcPr>
            <w:tcW w:w="988" w:type="dxa"/>
          </w:tcPr>
          <w:p w:rsidR="009758DD" w:rsidRDefault="009758DD" w:rsidP="002C3C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Pros</w:t>
            </w:r>
          </w:p>
        </w:tc>
        <w:tc>
          <w:tcPr>
            <w:tcW w:w="3969" w:type="dxa"/>
          </w:tcPr>
          <w:p w:rsidR="009758DD" w:rsidRDefault="009758DD" w:rsidP="00665A9E">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Procedural flow is simpler </w:t>
            </w:r>
          </w:p>
        </w:tc>
        <w:tc>
          <w:tcPr>
            <w:tcW w:w="4672" w:type="dxa"/>
          </w:tcPr>
          <w:p w:rsidR="009758DD" w:rsidRPr="009758DD" w:rsidRDefault="00665A9E" w:rsidP="00665A9E">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Shorter service interruption due to reduced recovery time at the child nodes upon failure of the parent node’s recovery.</w:t>
            </w:r>
          </w:p>
        </w:tc>
      </w:tr>
      <w:tr w:rsidR="009758DD" w:rsidTr="00665A9E">
        <w:tc>
          <w:tcPr>
            <w:tcW w:w="988" w:type="dxa"/>
          </w:tcPr>
          <w:p w:rsidR="009758DD" w:rsidRDefault="009758DD" w:rsidP="002C3C46">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Cons</w:t>
            </w:r>
          </w:p>
        </w:tc>
        <w:tc>
          <w:tcPr>
            <w:tcW w:w="3969" w:type="dxa"/>
          </w:tcPr>
          <w:p w:rsidR="009758DD" w:rsidRDefault="00665A9E" w:rsidP="002C3C46">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Longer service interruption time</w:t>
            </w:r>
            <w:r>
              <w:rPr>
                <w:rFonts w:ascii="Times New Roman" w:eastAsia="맑은 고딕" w:hAnsi="Times New Roman"/>
                <w:sz w:val="22"/>
                <w:szCs w:val="22"/>
                <w:lang w:val="en-US" w:eastAsia="ko-KR"/>
              </w:rPr>
              <w:t xml:space="preserve"> at the child nodes upon failure of the parent node’s recovery.</w:t>
            </w:r>
          </w:p>
        </w:tc>
        <w:tc>
          <w:tcPr>
            <w:tcW w:w="4672" w:type="dxa"/>
          </w:tcPr>
          <w:p w:rsidR="009758DD" w:rsidRDefault="00665A9E" w:rsidP="002C3C46">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Procedural flow is less simpler </w:t>
            </w:r>
          </w:p>
        </w:tc>
      </w:tr>
    </w:tbl>
    <w:p w:rsidR="009758DD" w:rsidRDefault="009758DD" w:rsidP="002C3C46">
      <w:pPr>
        <w:jc w:val="left"/>
        <w:rPr>
          <w:rFonts w:ascii="Times New Roman" w:eastAsia="맑은 고딕" w:hAnsi="Times New Roman"/>
          <w:sz w:val="22"/>
          <w:szCs w:val="22"/>
          <w:lang w:val="en-US" w:eastAsia="ko-KR"/>
        </w:rPr>
      </w:pPr>
    </w:p>
    <w:p w:rsidR="00FA57AE" w:rsidRDefault="00FA57AE" w:rsidP="00FA57AE">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sidR="005573D3">
        <w:rPr>
          <w:rFonts w:ascii="Times New Roman" w:eastAsia="맑은 고딕" w:hAnsi="Times New Roman"/>
          <w:b/>
          <w:sz w:val="22"/>
          <w:szCs w:val="22"/>
          <w:lang w:eastAsia="ko-KR"/>
        </w:rPr>
        <w:t xml:space="preserve"> 1:</w:t>
      </w:r>
      <w:r>
        <w:rPr>
          <w:rFonts w:ascii="Times New Roman" w:eastAsia="맑은 고딕" w:hAnsi="Times New Roman"/>
          <w:b/>
          <w:sz w:val="22"/>
          <w:szCs w:val="22"/>
          <w:lang w:eastAsia="ko-KR"/>
        </w:rPr>
        <w:t xml:space="preserve"> If an IAB node detects a failure </w:t>
      </w:r>
      <w:r w:rsidR="001336ED">
        <w:rPr>
          <w:rFonts w:ascii="Times New Roman" w:eastAsia="맑은 고딕" w:hAnsi="Times New Roman"/>
          <w:b/>
          <w:sz w:val="22"/>
          <w:szCs w:val="22"/>
          <w:lang w:eastAsia="ko-KR"/>
        </w:rPr>
        <w:t xml:space="preserve">on is </w:t>
      </w:r>
      <w:r>
        <w:rPr>
          <w:rFonts w:ascii="Times New Roman" w:eastAsia="맑은 고딕" w:hAnsi="Times New Roman"/>
          <w:b/>
          <w:sz w:val="22"/>
          <w:szCs w:val="22"/>
          <w:lang w:eastAsia="ko-KR"/>
        </w:rPr>
        <w:t xml:space="preserve">backhaul link, it </w:t>
      </w:r>
      <w:r w:rsidRPr="00EE5B76">
        <w:rPr>
          <w:rFonts w:ascii="Times New Roman" w:eastAsia="맑은 고딕" w:hAnsi="Times New Roman"/>
          <w:b/>
          <w:i/>
          <w:sz w:val="22"/>
          <w:szCs w:val="22"/>
          <w:lang w:eastAsia="ko-KR"/>
        </w:rPr>
        <w:t>immediately</w:t>
      </w:r>
      <w:r>
        <w:rPr>
          <w:rFonts w:ascii="Times New Roman" w:eastAsia="맑은 고딕" w:hAnsi="Times New Roman"/>
          <w:b/>
          <w:sz w:val="22"/>
          <w:szCs w:val="22"/>
          <w:lang w:eastAsia="ko-KR"/>
        </w:rPr>
        <w:t xml:space="preserve"> </w:t>
      </w:r>
      <w:r w:rsidR="00EE5B76">
        <w:rPr>
          <w:rFonts w:ascii="Times New Roman" w:eastAsia="맑은 고딕" w:hAnsi="Times New Roman"/>
          <w:b/>
          <w:sz w:val="22"/>
          <w:szCs w:val="22"/>
          <w:lang w:eastAsia="ko-KR"/>
        </w:rPr>
        <w:t>send an RLF notification</w:t>
      </w:r>
      <w:r>
        <w:rPr>
          <w:rFonts w:ascii="Times New Roman" w:eastAsia="맑은 고딕" w:hAnsi="Times New Roman"/>
          <w:b/>
          <w:sz w:val="22"/>
          <w:szCs w:val="22"/>
          <w:lang w:eastAsia="ko-KR"/>
        </w:rPr>
        <w:t xml:space="preserve"> to its </w:t>
      </w:r>
      <w:r w:rsidR="001336ED">
        <w:rPr>
          <w:rFonts w:ascii="Times New Roman" w:eastAsia="맑은 고딕" w:hAnsi="Times New Roman"/>
          <w:b/>
          <w:sz w:val="22"/>
          <w:szCs w:val="22"/>
          <w:lang w:eastAsia="ko-KR"/>
        </w:rPr>
        <w:t xml:space="preserve">one-hop </w:t>
      </w:r>
      <w:r>
        <w:rPr>
          <w:rFonts w:ascii="Times New Roman" w:eastAsia="맑은 고딕" w:hAnsi="Times New Roman"/>
          <w:b/>
          <w:sz w:val="22"/>
          <w:szCs w:val="22"/>
          <w:lang w:eastAsia="ko-KR"/>
        </w:rPr>
        <w:t>child node(s)</w:t>
      </w:r>
      <w:r w:rsidR="00EE5B76">
        <w:rPr>
          <w:rFonts w:ascii="Times New Roman" w:eastAsia="맑은 고딕" w:hAnsi="Times New Roman"/>
          <w:b/>
          <w:sz w:val="22"/>
          <w:szCs w:val="22"/>
          <w:lang w:eastAsia="ko-KR"/>
        </w:rPr>
        <w:t xml:space="preserve"> as an </w:t>
      </w:r>
      <w:r w:rsidR="00EE5B76" w:rsidRPr="00EE5B76">
        <w:rPr>
          <w:rFonts w:ascii="Times New Roman" w:eastAsia="맑은 고딕" w:hAnsi="Times New Roman"/>
          <w:b/>
          <w:i/>
          <w:sz w:val="22"/>
          <w:szCs w:val="22"/>
          <w:lang w:eastAsia="ko-KR"/>
        </w:rPr>
        <w:t>early</w:t>
      </w:r>
      <w:r w:rsidR="00EE5B76">
        <w:rPr>
          <w:rFonts w:ascii="Times New Roman" w:eastAsia="맑은 고딕" w:hAnsi="Times New Roman"/>
          <w:b/>
          <w:sz w:val="22"/>
          <w:szCs w:val="22"/>
          <w:lang w:eastAsia="ko-KR"/>
        </w:rPr>
        <w:t xml:space="preserve"> RLF notification</w:t>
      </w:r>
      <w:r>
        <w:rPr>
          <w:rFonts w:ascii="Times New Roman" w:eastAsia="맑은 고딕" w:hAnsi="Times New Roman"/>
          <w:b/>
          <w:sz w:val="22"/>
          <w:szCs w:val="22"/>
          <w:lang w:eastAsia="ko-KR"/>
        </w:rPr>
        <w:t>.</w:t>
      </w:r>
    </w:p>
    <w:p w:rsidR="008120CA" w:rsidRDefault="008120CA" w:rsidP="008120CA">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2: If an IAB node receives a BH RLF notification</w:t>
      </w:r>
      <w:r w:rsidR="00EE5B76">
        <w:rPr>
          <w:rFonts w:ascii="Times New Roman" w:eastAsia="맑은 고딕" w:hAnsi="Times New Roman"/>
          <w:b/>
          <w:sz w:val="22"/>
          <w:szCs w:val="22"/>
          <w:lang w:eastAsia="ko-KR"/>
        </w:rPr>
        <w:t xml:space="preserve"> as an </w:t>
      </w:r>
      <w:r w:rsidR="00EE5B76" w:rsidRPr="00EE5B76">
        <w:rPr>
          <w:rFonts w:ascii="Times New Roman" w:eastAsia="맑은 고딕" w:hAnsi="Times New Roman"/>
          <w:b/>
          <w:i/>
          <w:sz w:val="22"/>
          <w:szCs w:val="22"/>
          <w:lang w:eastAsia="ko-KR"/>
        </w:rPr>
        <w:t>early</w:t>
      </w:r>
      <w:r w:rsidR="00EE5B76">
        <w:rPr>
          <w:rFonts w:ascii="Times New Roman" w:eastAsia="맑은 고딕" w:hAnsi="Times New Roman"/>
          <w:b/>
          <w:sz w:val="22"/>
          <w:szCs w:val="22"/>
          <w:lang w:eastAsia="ko-KR"/>
        </w:rPr>
        <w:t xml:space="preserve"> notification</w:t>
      </w:r>
      <w:r>
        <w:rPr>
          <w:rFonts w:ascii="Times New Roman" w:eastAsia="맑은 고딕" w:hAnsi="Times New Roman"/>
          <w:b/>
          <w:sz w:val="22"/>
          <w:szCs w:val="22"/>
          <w:lang w:eastAsia="ko-KR"/>
        </w:rPr>
        <w:t xml:space="preserve"> from its parent node, it is allowed to initiate proactive actions </w:t>
      </w:r>
      <w:r w:rsidR="001E77BB">
        <w:rPr>
          <w:rFonts w:ascii="Times New Roman" w:eastAsia="맑은 고딕" w:hAnsi="Times New Roman"/>
          <w:b/>
          <w:sz w:val="22"/>
          <w:szCs w:val="22"/>
          <w:lang w:eastAsia="ko-KR"/>
        </w:rPr>
        <w:t xml:space="preserve">related to a potential recovery, to </w:t>
      </w:r>
      <w:r>
        <w:rPr>
          <w:rFonts w:ascii="Times New Roman" w:eastAsia="맑은 고딕" w:hAnsi="Times New Roman"/>
          <w:b/>
          <w:sz w:val="22"/>
          <w:szCs w:val="22"/>
          <w:lang w:eastAsia="ko-KR"/>
        </w:rPr>
        <w:t xml:space="preserve">accelerate </w:t>
      </w:r>
      <w:r w:rsidR="001E77BB">
        <w:rPr>
          <w:rFonts w:ascii="Times New Roman" w:eastAsia="맑은 고딕" w:hAnsi="Times New Roman"/>
          <w:b/>
          <w:sz w:val="22"/>
          <w:szCs w:val="22"/>
          <w:lang w:eastAsia="ko-KR"/>
        </w:rPr>
        <w:t xml:space="preserve">the </w:t>
      </w:r>
      <w:r>
        <w:rPr>
          <w:rFonts w:ascii="Times New Roman" w:eastAsia="맑은 고딕" w:hAnsi="Times New Roman"/>
          <w:b/>
          <w:sz w:val="22"/>
          <w:szCs w:val="22"/>
          <w:lang w:eastAsia="ko-KR"/>
        </w:rPr>
        <w:t xml:space="preserve">recovery procedure </w:t>
      </w:r>
      <w:r w:rsidR="001E77BB">
        <w:rPr>
          <w:rFonts w:ascii="Times New Roman" w:eastAsia="맑은 고딕" w:hAnsi="Times New Roman"/>
          <w:b/>
          <w:sz w:val="22"/>
          <w:szCs w:val="22"/>
          <w:lang w:eastAsia="ko-KR"/>
        </w:rPr>
        <w:t xml:space="preserve">in case </w:t>
      </w:r>
      <w:r>
        <w:rPr>
          <w:rFonts w:ascii="Times New Roman" w:eastAsia="맑은 고딕" w:hAnsi="Times New Roman"/>
          <w:b/>
          <w:sz w:val="22"/>
          <w:szCs w:val="22"/>
          <w:lang w:eastAsia="ko-KR"/>
        </w:rPr>
        <w:t>the recovery procedure</w:t>
      </w:r>
      <w:r w:rsidR="001E77BB">
        <w:rPr>
          <w:rFonts w:ascii="Times New Roman" w:eastAsia="맑은 고딕" w:hAnsi="Times New Roman"/>
          <w:b/>
          <w:sz w:val="22"/>
          <w:szCs w:val="22"/>
          <w:lang w:eastAsia="ko-KR"/>
        </w:rPr>
        <w:t xml:space="preserve"> is actually followed</w:t>
      </w:r>
      <w:r>
        <w:rPr>
          <w:rFonts w:ascii="Times New Roman" w:eastAsia="맑은 고딕" w:hAnsi="Times New Roman"/>
          <w:b/>
          <w:sz w:val="22"/>
          <w:szCs w:val="22"/>
          <w:lang w:eastAsia="ko-KR"/>
        </w:rPr>
        <w:t xml:space="preserve">.  </w:t>
      </w:r>
    </w:p>
    <w:p w:rsidR="00EE5B76" w:rsidRDefault="00EE5B76" w:rsidP="00EE5B76">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3: If an IAB node experience a recovery failure after detecting BH RLF, it </w:t>
      </w:r>
      <w:r w:rsidRPr="00FA57AE">
        <w:rPr>
          <w:rFonts w:ascii="Times New Roman" w:eastAsia="맑은 고딕" w:hAnsi="Times New Roman"/>
          <w:b/>
          <w:i/>
          <w:sz w:val="22"/>
          <w:szCs w:val="22"/>
          <w:lang w:eastAsia="ko-KR"/>
        </w:rPr>
        <w:t>immediately</w:t>
      </w:r>
      <w:r>
        <w:rPr>
          <w:rFonts w:ascii="Times New Roman" w:eastAsia="맑은 고딕" w:hAnsi="Times New Roman"/>
          <w:b/>
          <w:sz w:val="22"/>
          <w:szCs w:val="22"/>
          <w:lang w:eastAsia="ko-KR"/>
        </w:rPr>
        <w:t xml:space="preserve"> send an RLF notification to its one-hop child node(s) as a </w:t>
      </w:r>
      <w:r>
        <w:rPr>
          <w:rFonts w:ascii="Times New Roman" w:eastAsia="맑은 고딕" w:hAnsi="Times New Roman"/>
          <w:b/>
          <w:i/>
          <w:sz w:val="22"/>
          <w:szCs w:val="22"/>
          <w:lang w:eastAsia="ko-KR"/>
        </w:rPr>
        <w:t xml:space="preserve">normal </w:t>
      </w:r>
      <w:r w:rsidRPr="00EE5B76">
        <w:rPr>
          <w:rFonts w:ascii="Times New Roman" w:eastAsia="맑은 고딕" w:hAnsi="Times New Roman"/>
          <w:b/>
          <w:sz w:val="22"/>
          <w:szCs w:val="22"/>
          <w:lang w:eastAsia="ko-KR"/>
        </w:rPr>
        <w:t>RLF</w:t>
      </w:r>
      <w:r>
        <w:rPr>
          <w:rFonts w:ascii="Times New Roman" w:eastAsia="맑은 고딕" w:hAnsi="Times New Roman"/>
          <w:b/>
          <w:sz w:val="22"/>
          <w:szCs w:val="22"/>
          <w:lang w:eastAsia="ko-KR"/>
        </w:rPr>
        <w:t xml:space="preserve"> notification.</w:t>
      </w:r>
    </w:p>
    <w:p w:rsidR="00EE5B76" w:rsidRDefault="00EE5B76" w:rsidP="00EE5B76">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4: If an IAB node receives a BH RLF notification as a </w:t>
      </w:r>
      <w:r>
        <w:rPr>
          <w:rFonts w:ascii="Times New Roman" w:eastAsia="맑은 고딕" w:hAnsi="Times New Roman"/>
          <w:b/>
          <w:i/>
          <w:sz w:val="22"/>
          <w:szCs w:val="22"/>
          <w:lang w:eastAsia="ko-KR"/>
        </w:rPr>
        <w:t>normal</w:t>
      </w:r>
      <w:r>
        <w:rPr>
          <w:rFonts w:ascii="Times New Roman" w:eastAsia="맑은 고딕" w:hAnsi="Times New Roman"/>
          <w:b/>
          <w:sz w:val="22"/>
          <w:szCs w:val="22"/>
          <w:lang w:eastAsia="ko-KR"/>
        </w:rPr>
        <w:t xml:space="preserve"> RLF notification from its parent node, it initiates recovery procedure, e.g. re-establishment.  </w:t>
      </w:r>
    </w:p>
    <w:p w:rsidR="00772BC1" w:rsidRPr="00EE5B76" w:rsidRDefault="00772BC1" w:rsidP="002C3C46">
      <w:pPr>
        <w:jc w:val="left"/>
        <w:rPr>
          <w:rFonts w:ascii="Times New Roman" w:eastAsia="맑은 고딕" w:hAnsi="Times New Roman"/>
          <w:sz w:val="22"/>
          <w:szCs w:val="22"/>
          <w:lang w:eastAsia="ko-KR"/>
        </w:rPr>
      </w:pPr>
    </w:p>
    <w:p w:rsidR="00E1296F" w:rsidRDefault="00E1296F" w:rsidP="00E1296F">
      <w:pPr>
        <w:pStyle w:val="2"/>
        <w:rPr>
          <w:rFonts w:eastAsia="맑은 고딕"/>
          <w:lang w:val="en-US" w:eastAsia="ko-KR"/>
        </w:rPr>
      </w:pPr>
      <w:r w:rsidRPr="00665A9E">
        <w:rPr>
          <w:rFonts w:eastAsia="맑은 고딕"/>
          <w:lang w:val="en-US" w:eastAsia="ko-KR"/>
        </w:rPr>
        <w:t>Question</w:t>
      </w:r>
      <w:r>
        <w:rPr>
          <w:rFonts w:eastAsia="맑은 고딕"/>
          <w:lang w:val="en-US" w:eastAsia="ko-KR"/>
        </w:rPr>
        <w:t>2</w:t>
      </w:r>
      <w:r w:rsidRPr="00665A9E">
        <w:rPr>
          <w:rFonts w:eastAsia="맑은 고딕"/>
          <w:lang w:val="en-US" w:eastAsia="ko-KR"/>
        </w:rPr>
        <w:t xml:space="preserve">: When does </w:t>
      </w:r>
      <w:r>
        <w:rPr>
          <w:rFonts w:eastAsia="맑은 고딕"/>
          <w:lang w:val="en-US" w:eastAsia="ko-KR"/>
        </w:rPr>
        <w:t xml:space="preserve">the received </w:t>
      </w:r>
      <w:r w:rsidR="001336ED">
        <w:rPr>
          <w:rFonts w:eastAsia="맑은 고딕"/>
          <w:lang w:val="en-US" w:eastAsia="ko-KR"/>
        </w:rPr>
        <w:t xml:space="preserve">BH </w:t>
      </w:r>
      <w:r>
        <w:rPr>
          <w:rFonts w:eastAsia="맑은 고딕"/>
          <w:lang w:val="en-US" w:eastAsia="ko-KR"/>
        </w:rPr>
        <w:t xml:space="preserve">RLF </w:t>
      </w:r>
      <w:r w:rsidR="001336ED">
        <w:rPr>
          <w:rFonts w:eastAsia="맑은 고딕"/>
          <w:lang w:val="en-US" w:eastAsia="ko-KR"/>
        </w:rPr>
        <w:t xml:space="preserve">notification </w:t>
      </w:r>
      <w:r>
        <w:rPr>
          <w:rFonts w:eastAsia="맑은 고딕"/>
          <w:lang w:val="en-US" w:eastAsia="ko-KR"/>
        </w:rPr>
        <w:t xml:space="preserve">need to further propagate to </w:t>
      </w:r>
      <w:r w:rsidR="001336ED">
        <w:rPr>
          <w:rFonts w:eastAsia="맑은 고딕"/>
          <w:lang w:val="en-US" w:eastAsia="ko-KR"/>
        </w:rPr>
        <w:t>multi-hop child nodes</w:t>
      </w:r>
      <w:r>
        <w:rPr>
          <w:rFonts w:eastAsia="맑은 고딕"/>
          <w:lang w:val="en-US" w:eastAsia="ko-KR"/>
        </w:rPr>
        <w:t>?</w:t>
      </w:r>
    </w:p>
    <w:p w:rsidR="00E1296F" w:rsidRDefault="00C27BE9" w:rsidP="003338C8">
      <w:pPr>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Another question is </w:t>
      </w:r>
      <w:r w:rsidR="001336ED">
        <w:rPr>
          <w:rFonts w:ascii="Times New Roman" w:eastAsia="맑은 고딕" w:hAnsi="Times New Roman"/>
          <w:sz w:val="22"/>
          <w:szCs w:val="22"/>
          <w:lang w:val="en-US" w:eastAsia="ko-KR"/>
        </w:rPr>
        <w:t>when/</w:t>
      </w:r>
      <w:r>
        <w:rPr>
          <w:rFonts w:ascii="Times New Roman" w:eastAsia="맑은 고딕" w:hAnsi="Times New Roman"/>
          <w:sz w:val="22"/>
          <w:szCs w:val="22"/>
          <w:lang w:val="en-US" w:eastAsia="ko-KR"/>
        </w:rPr>
        <w:t>how fast the BH RLF problem should propagate downward to the multi-hop child nodes. This question is important since the the answer to this question determines how the local BH RLF event will eventually change the overall topology of the IAB networks. Regarding the question2, we consider the following two options:</w:t>
      </w:r>
    </w:p>
    <w:p w:rsidR="00E1296F" w:rsidRDefault="00E1296F" w:rsidP="00E1296F">
      <w:pPr>
        <w:pStyle w:val="a5"/>
        <w:numPr>
          <w:ilvl w:val="0"/>
          <w:numId w:val="10"/>
        </w:numPr>
        <w:ind w:leftChars="0"/>
        <w:jc w:val="left"/>
        <w:rPr>
          <w:rFonts w:ascii="Times New Roman" w:eastAsia="맑은 고딕" w:hAnsi="Times New Roman"/>
          <w:sz w:val="22"/>
          <w:szCs w:val="22"/>
          <w:lang w:val="en-US" w:eastAsia="ko-KR"/>
        </w:rPr>
      </w:pPr>
      <w:r w:rsidRPr="001336ED">
        <w:rPr>
          <w:rFonts w:ascii="Times New Roman" w:eastAsia="맑은 고딕" w:hAnsi="Times New Roman" w:hint="eastAsia"/>
          <w:b/>
          <w:sz w:val="22"/>
          <w:szCs w:val="22"/>
          <w:lang w:val="en-US" w:eastAsia="ko-KR"/>
        </w:rPr>
        <w:t>Opton1:</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 xml:space="preserve">If an IAB node receives BH RLF notification from its parent node, it immediately relays the BH RLF to downward direction.  </w:t>
      </w:r>
    </w:p>
    <w:p w:rsidR="00E1296F" w:rsidRPr="00E1296F" w:rsidRDefault="00E1296F" w:rsidP="00E1296F">
      <w:pPr>
        <w:pStyle w:val="a5"/>
        <w:numPr>
          <w:ilvl w:val="0"/>
          <w:numId w:val="10"/>
        </w:numPr>
        <w:ind w:leftChars="0"/>
        <w:jc w:val="left"/>
        <w:rPr>
          <w:rFonts w:ascii="Times New Roman" w:eastAsia="맑은 고딕" w:hAnsi="Times New Roman"/>
          <w:sz w:val="22"/>
          <w:szCs w:val="22"/>
          <w:lang w:val="en-US" w:eastAsia="ko-KR"/>
        </w:rPr>
      </w:pPr>
      <w:r w:rsidRPr="001336ED">
        <w:rPr>
          <w:rFonts w:ascii="Times New Roman" w:eastAsia="맑은 고딕" w:hAnsi="Times New Roman"/>
          <w:b/>
          <w:sz w:val="22"/>
          <w:szCs w:val="22"/>
          <w:lang w:val="en-US" w:eastAsia="ko-KR"/>
        </w:rPr>
        <w:t>Option2:</w:t>
      </w:r>
      <w:r>
        <w:rPr>
          <w:rFonts w:ascii="Times New Roman" w:eastAsia="맑은 고딕" w:hAnsi="Times New Roman"/>
          <w:sz w:val="22"/>
          <w:szCs w:val="22"/>
          <w:lang w:val="en-US" w:eastAsia="ko-KR"/>
        </w:rPr>
        <w:t xml:space="preserve"> </w:t>
      </w:r>
      <w:r w:rsidR="001336ED">
        <w:rPr>
          <w:rFonts w:ascii="Times New Roman" w:eastAsia="맑은 고딕" w:hAnsi="Times New Roman"/>
          <w:sz w:val="22"/>
          <w:szCs w:val="22"/>
          <w:lang w:val="en-US" w:eastAsia="ko-KR"/>
        </w:rPr>
        <w:t xml:space="preserve">Once an IAB node receives BH RLF notification from its parent node, it relays the BH RLF to its on-hop child nodes only after the recovery attempt by the IAB node fails. </w:t>
      </w:r>
    </w:p>
    <w:p w:rsidR="00E1296F" w:rsidRDefault="00E1296F" w:rsidP="002C3C46">
      <w:pPr>
        <w:jc w:val="left"/>
        <w:rPr>
          <w:rFonts w:ascii="Times New Roman" w:eastAsia="맑은 고딕" w:hAnsi="Times New Roman"/>
          <w:sz w:val="22"/>
          <w:szCs w:val="22"/>
          <w:lang w:val="en-US" w:eastAsia="ko-KR"/>
        </w:rPr>
      </w:pPr>
    </w:p>
    <w:p w:rsidR="00B66BB4" w:rsidRDefault="001336ED" w:rsidP="001336ED">
      <w:pPr>
        <w:keepNext/>
        <w:jc w:val="center"/>
      </w:pPr>
      <w:r>
        <w:object w:dxaOrig="8730" w:dyaOrig="10657">
          <v:shape id="_x0000_i1026" type="#_x0000_t75" style="width:408.3pt;height:498.6pt" o:ole="">
            <v:imagedata r:id="rId9" o:title=""/>
          </v:shape>
          <o:OLEObject Type="Embed" ProgID="Visio.Drawing.11" ShapeID="_x0000_i1026" DrawAspect="Content" ObjectID="_1615378660" r:id="rId10"/>
        </w:object>
      </w:r>
    </w:p>
    <w:p w:rsidR="006C446D" w:rsidRDefault="00B66BB4" w:rsidP="00B66BB4">
      <w:pPr>
        <w:pStyle w:val="a6"/>
        <w:rPr>
          <w:rFonts w:ascii="Times New Roman" w:eastAsia="맑은 고딕" w:hAnsi="Times New Roman"/>
          <w:sz w:val="22"/>
          <w:szCs w:val="22"/>
          <w:lang w:val="en-US" w:eastAsia="ko-KR"/>
        </w:rPr>
      </w:pPr>
      <w:r>
        <w:t xml:space="preserve">Figure </w:t>
      </w:r>
      <w:r>
        <w:fldChar w:fldCharType="begin"/>
      </w:r>
      <w:r>
        <w:instrText xml:space="preserve"> SEQ Figure \* ARABIC </w:instrText>
      </w:r>
      <w:r>
        <w:fldChar w:fldCharType="separate"/>
      </w:r>
      <w:r w:rsidR="001336ED">
        <w:rPr>
          <w:noProof/>
        </w:rPr>
        <w:t>2</w:t>
      </w:r>
      <w:r>
        <w:fldChar w:fldCharType="end"/>
      </w:r>
      <w:r>
        <w:t>. Options for propagating the BH RLF by child noes, identified by node 4’s behaviours</w:t>
      </w:r>
    </w:p>
    <w:p w:rsidR="006D6D34" w:rsidRDefault="00C27BE9" w:rsidP="003338C8">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With option1, one</w:t>
      </w:r>
      <w:r>
        <w:rPr>
          <w:rFonts w:ascii="Times New Roman" w:eastAsia="맑은 고딕" w:hAnsi="Times New Roman"/>
          <w:sz w:val="22"/>
          <w:szCs w:val="22"/>
          <w:lang w:val="en-US" w:eastAsia="ko-KR"/>
        </w:rPr>
        <w:t xml:space="preserve"> local</w:t>
      </w:r>
      <w:r>
        <w:rPr>
          <w:rFonts w:ascii="Times New Roman" w:eastAsia="맑은 고딕" w:hAnsi="Times New Roman" w:hint="eastAsia"/>
          <w:sz w:val="22"/>
          <w:szCs w:val="22"/>
          <w:lang w:val="en-US" w:eastAsia="ko-KR"/>
        </w:rPr>
        <w:t xml:space="preserve"> BH RLF event</w:t>
      </w:r>
      <w:r w:rsidR="00DE41AD">
        <w:rPr>
          <w:rFonts w:ascii="Times New Roman" w:eastAsia="맑은 고딕" w:hAnsi="Times New Roman"/>
          <w:sz w:val="22"/>
          <w:szCs w:val="22"/>
          <w:lang w:val="en-US" w:eastAsia="ko-KR"/>
        </w:rPr>
        <w:t>, a bad news,</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 xml:space="preserve">detected by an IAB node </w:t>
      </w:r>
      <w:r>
        <w:rPr>
          <w:rFonts w:ascii="Times New Roman" w:eastAsia="맑은 고딕" w:hAnsi="Times New Roman" w:hint="eastAsia"/>
          <w:sz w:val="22"/>
          <w:szCs w:val="22"/>
          <w:lang w:val="en-US" w:eastAsia="ko-KR"/>
        </w:rPr>
        <w:t xml:space="preserve">can be known to all the </w:t>
      </w:r>
      <w:r w:rsidR="003338C8">
        <w:rPr>
          <w:rFonts w:ascii="Times New Roman" w:eastAsia="맑은 고딕" w:hAnsi="Times New Roman"/>
          <w:sz w:val="22"/>
          <w:szCs w:val="22"/>
          <w:lang w:val="en-US" w:eastAsia="ko-KR"/>
        </w:rPr>
        <w:t xml:space="preserve">descendant </w:t>
      </w:r>
      <w:r>
        <w:rPr>
          <w:rFonts w:ascii="Times New Roman" w:eastAsia="맑은 고딕" w:hAnsi="Times New Roman" w:hint="eastAsia"/>
          <w:sz w:val="22"/>
          <w:szCs w:val="22"/>
          <w:lang w:val="en-US" w:eastAsia="ko-KR"/>
        </w:rPr>
        <w:t xml:space="preserve">nodes within </w:t>
      </w:r>
      <w:r>
        <w:rPr>
          <w:rFonts w:ascii="Times New Roman" w:eastAsia="맑은 고딕" w:hAnsi="Times New Roman"/>
          <w:sz w:val="22"/>
          <w:szCs w:val="22"/>
          <w:lang w:val="en-US" w:eastAsia="ko-KR"/>
        </w:rPr>
        <w:t xml:space="preserve">a short time. This fast propagation of bad news could be somehow beneficial when the networks are </w:t>
      </w:r>
      <w:r w:rsidR="006D6D34" w:rsidRPr="006D6D34">
        <w:rPr>
          <w:rFonts w:ascii="Times New Roman" w:eastAsia="맑은 고딕" w:hAnsi="Times New Roman"/>
          <w:sz w:val="22"/>
          <w:szCs w:val="22"/>
          <w:lang w:val="en-US" w:eastAsia="ko-KR"/>
        </w:rPr>
        <w:t xml:space="preserve">fully </w:t>
      </w:r>
      <w:r>
        <w:rPr>
          <w:rFonts w:ascii="Times New Roman" w:eastAsia="맑은 고딕" w:hAnsi="Times New Roman"/>
          <w:sz w:val="22"/>
          <w:szCs w:val="22"/>
          <w:lang w:val="en-US" w:eastAsia="ko-KR"/>
        </w:rPr>
        <w:t xml:space="preserve">distributed in nature, this is not the case we are considering for IAB networks where the most of the adaptation and control including routing can be made in centralized and thus controlled manner. </w:t>
      </w:r>
      <w:r w:rsidR="003338C8">
        <w:rPr>
          <w:rFonts w:ascii="Times New Roman" w:eastAsia="맑은 고딕" w:hAnsi="Times New Roman"/>
          <w:sz w:val="22"/>
          <w:szCs w:val="22"/>
          <w:lang w:val="en-US" w:eastAsia="ko-KR"/>
        </w:rPr>
        <w:t xml:space="preserve">Furthermore if </w:t>
      </w:r>
      <w:r w:rsidR="006D6D34" w:rsidRPr="006D6D34">
        <w:rPr>
          <w:rFonts w:ascii="Times New Roman" w:eastAsia="맑은 고딕" w:hAnsi="Times New Roman"/>
          <w:sz w:val="22"/>
          <w:szCs w:val="22"/>
          <w:lang w:val="en-US" w:eastAsia="ko-KR"/>
        </w:rPr>
        <w:t>autonomous</w:t>
      </w:r>
      <w:r w:rsidR="00FA57AE">
        <w:rPr>
          <w:rFonts w:ascii="Times New Roman" w:eastAsia="맑은 고딕" w:hAnsi="Times New Roman"/>
          <w:sz w:val="22"/>
          <w:szCs w:val="22"/>
          <w:lang w:val="en-US" w:eastAsia="ko-KR"/>
        </w:rPr>
        <w:t xml:space="preserve"> and concurrent</w:t>
      </w:r>
      <w:r w:rsidR="006D6D34" w:rsidRPr="006D6D34">
        <w:rPr>
          <w:rFonts w:ascii="Times New Roman" w:eastAsia="맑은 고딕" w:hAnsi="Times New Roman"/>
          <w:sz w:val="22"/>
          <w:szCs w:val="22"/>
          <w:lang w:val="en-US" w:eastAsia="ko-KR"/>
        </w:rPr>
        <w:t xml:space="preserve"> </w:t>
      </w:r>
      <w:r w:rsidR="00FA57AE">
        <w:rPr>
          <w:rFonts w:ascii="Times New Roman" w:eastAsia="맑은 고딕" w:hAnsi="Times New Roman"/>
          <w:sz w:val="22"/>
          <w:szCs w:val="22"/>
          <w:lang w:val="en-US" w:eastAsia="ko-KR"/>
        </w:rPr>
        <w:t xml:space="preserve">recovery </w:t>
      </w:r>
      <w:r w:rsidR="006D6D34" w:rsidRPr="006D6D34">
        <w:rPr>
          <w:rFonts w:ascii="Times New Roman" w:eastAsia="맑은 고딕" w:hAnsi="Times New Roman"/>
          <w:sz w:val="22"/>
          <w:szCs w:val="22"/>
          <w:lang w:val="en-US" w:eastAsia="ko-KR"/>
        </w:rPr>
        <w:t>b</w:t>
      </w:r>
      <w:r w:rsidR="00FA57AE">
        <w:rPr>
          <w:rFonts w:ascii="Times New Roman" w:eastAsia="맑은 고딕" w:hAnsi="Times New Roman"/>
          <w:sz w:val="22"/>
          <w:szCs w:val="22"/>
          <w:lang w:val="en-US" w:eastAsia="ko-KR"/>
        </w:rPr>
        <w:t>y all affected descendant nodes/</w:t>
      </w:r>
      <w:r w:rsidR="006D6D34" w:rsidRPr="006D6D34">
        <w:rPr>
          <w:rFonts w:ascii="Times New Roman" w:eastAsia="맑은 고딕" w:hAnsi="Times New Roman"/>
          <w:sz w:val="22"/>
          <w:szCs w:val="22"/>
          <w:lang w:val="en-US" w:eastAsia="ko-KR"/>
        </w:rPr>
        <w:t xml:space="preserve">UEs upon a backhaul failure </w:t>
      </w:r>
      <w:r w:rsidR="003338C8">
        <w:rPr>
          <w:rFonts w:ascii="Times New Roman" w:eastAsia="맑은 고딕" w:hAnsi="Times New Roman"/>
          <w:sz w:val="22"/>
          <w:szCs w:val="22"/>
          <w:lang w:val="en-US" w:eastAsia="ko-KR"/>
        </w:rPr>
        <w:t>are</w:t>
      </w:r>
      <w:r w:rsidR="00FA57AE">
        <w:rPr>
          <w:rFonts w:ascii="Times New Roman" w:eastAsia="맑은 고딕" w:hAnsi="Times New Roman"/>
          <w:sz w:val="22"/>
          <w:szCs w:val="22"/>
          <w:lang w:val="en-US" w:eastAsia="ko-KR"/>
        </w:rPr>
        <w:t xml:space="preserve"> allowed, </w:t>
      </w:r>
      <w:r w:rsidR="006D6D34" w:rsidRPr="006D6D34">
        <w:rPr>
          <w:rFonts w:ascii="Times New Roman" w:eastAsia="맑은 고딕" w:hAnsi="Times New Roman"/>
          <w:sz w:val="22"/>
          <w:szCs w:val="22"/>
          <w:lang w:val="en-US" w:eastAsia="ko-KR"/>
        </w:rPr>
        <w:t xml:space="preserve">the </w:t>
      </w:r>
      <w:r w:rsidR="003338C8">
        <w:rPr>
          <w:rFonts w:ascii="Times New Roman" w:eastAsia="맑은 고딕" w:hAnsi="Times New Roman"/>
          <w:sz w:val="22"/>
          <w:szCs w:val="22"/>
          <w:lang w:val="en-US" w:eastAsia="ko-KR"/>
        </w:rPr>
        <w:t xml:space="preserve">recovery process as well as the </w:t>
      </w:r>
      <w:r w:rsidR="006D6D34" w:rsidRPr="006D6D34">
        <w:rPr>
          <w:rFonts w:ascii="Times New Roman" w:eastAsia="맑은 고딕" w:hAnsi="Times New Roman"/>
          <w:sz w:val="22"/>
          <w:szCs w:val="22"/>
          <w:lang w:val="en-US" w:eastAsia="ko-KR"/>
        </w:rPr>
        <w:t xml:space="preserve">resulting topology </w:t>
      </w:r>
      <w:r w:rsidR="003F59B7">
        <w:rPr>
          <w:rFonts w:ascii="Times New Roman" w:eastAsia="맑은 고딕" w:hAnsi="Times New Roman"/>
          <w:sz w:val="22"/>
          <w:szCs w:val="22"/>
          <w:lang w:val="en-US" w:eastAsia="ko-KR"/>
        </w:rPr>
        <w:t>can be</w:t>
      </w:r>
      <w:r w:rsidR="006D6D34">
        <w:rPr>
          <w:rFonts w:ascii="Times New Roman" w:eastAsia="맑은 고딕" w:hAnsi="Times New Roman"/>
          <w:sz w:val="22"/>
          <w:szCs w:val="22"/>
          <w:lang w:val="en-US" w:eastAsia="ko-KR"/>
        </w:rPr>
        <w:t xml:space="preserve"> highly inefficient </w:t>
      </w:r>
      <w:r w:rsidR="003F59B7">
        <w:rPr>
          <w:rFonts w:ascii="Times New Roman" w:eastAsia="맑은 고딕" w:hAnsi="Times New Roman"/>
          <w:sz w:val="22"/>
          <w:szCs w:val="22"/>
          <w:lang w:val="en-US" w:eastAsia="ko-KR"/>
        </w:rPr>
        <w:t>due to uncontrolled recovery procedure</w:t>
      </w:r>
      <w:r w:rsidR="006D6D34">
        <w:rPr>
          <w:rFonts w:ascii="Times New Roman" w:eastAsia="맑은 고딕" w:hAnsi="Times New Roman"/>
          <w:sz w:val="22"/>
          <w:szCs w:val="22"/>
          <w:lang w:val="en-US" w:eastAsia="ko-KR"/>
        </w:rPr>
        <w:t xml:space="preserve">. </w:t>
      </w:r>
      <w:r w:rsidR="003338C8">
        <w:rPr>
          <w:rFonts w:ascii="Times New Roman" w:eastAsia="맑은 고딕" w:hAnsi="Times New Roman"/>
          <w:sz w:val="22"/>
          <w:szCs w:val="22"/>
          <w:lang w:val="en-US" w:eastAsia="ko-KR"/>
        </w:rPr>
        <w:t xml:space="preserve">In other words, we need to localize the recovery process, whenever possible, to benefit from the controlled recovery procedure. The easiest way would be to have the child node further propagate the received BH RLF only when the recovery attempt of the child node fails. Then the propagation is controlled at each hop in the downward direction. We believe that this hop-by-hop conditional propagation by the child nodes can </w:t>
      </w:r>
      <w:r w:rsidR="003F59B7">
        <w:rPr>
          <w:rFonts w:ascii="Times New Roman" w:eastAsia="맑은 고딕" w:hAnsi="Times New Roman"/>
          <w:sz w:val="22"/>
          <w:szCs w:val="22"/>
          <w:lang w:val="en-US" w:eastAsia="ko-KR"/>
        </w:rPr>
        <w:t xml:space="preserve">ensure </w:t>
      </w:r>
      <w:r w:rsidR="003338C8">
        <w:rPr>
          <w:rFonts w:ascii="Times New Roman" w:eastAsia="맑은 고딕" w:hAnsi="Times New Roman"/>
          <w:sz w:val="22"/>
          <w:szCs w:val="22"/>
          <w:lang w:val="en-US" w:eastAsia="ko-KR"/>
        </w:rPr>
        <w:t xml:space="preserve">both </w:t>
      </w:r>
      <w:r w:rsidR="003F59B7">
        <w:rPr>
          <w:rFonts w:ascii="Times New Roman" w:eastAsia="맑은 고딕" w:hAnsi="Times New Roman"/>
          <w:sz w:val="22"/>
          <w:szCs w:val="22"/>
          <w:lang w:val="en-US" w:eastAsia="ko-KR"/>
        </w:rPr>
        <w:t>the stability of the IAB networks</w:t>
      </w:r>
      <w:r w:rsidR="003338C8">
        <w:rPr>
          <w:rFonts w:ascii="Times New Roman" w:eastAsia="맑은 고딕" w:hAnsi="Times New Roman"/>
          <w:sz w:val="22"/>
          <w:szCs w:val="22"/>
          <w:lang w:val="en-US" w:eastAsia="ko-KR"/>
        </w:rPr>
        <w:t xml:space="preserve"> as well as timely propagation of the BH RLF event when necessary.</w:t>
      </w:r>
      <w:r w:rsidR="003F59B7">
        <w:rPr>
          <w:rFonts w:ascii="Times New Roman" w:eastAsia="맑은 고딕" w:hAnsi="Times New Roman"/>
          <w:sz w:val="22"/>
          <w:szCs w:val="22"/>
          <w:lang w:val="en-US" w:eastAsia="ko-KR"/>
        </w:rPr>
        <w:t xml:space="preserve"> </w:t>
      </w:r>
      <w:r w:rsidR="001336ED">
        <w:rPr>
          <w:rFonts w:ascii="Times New Roman" w:eastAsia="맑은 고딕" w:hAnsi="Times New Roman"/>
          <w:sz w:val="22"/>
          <w:szCs w:val="22"/>
          <w:lang w:val="en-US" w:eastAsia="ko-KR"/>
        </w:rPr>
        <w:t xml:space="preserve">For these reasoning, we prefer option2. </w:t>
      </w:r>
    </w:p>
    <w:p w:rsidR="001336ED" w:rsidRPr="001336ED" w:rsidRDefault="001336ED" w:rsidP="003338C8">
      <w:pPr>
        <w:rPr>
          <w:rFonts w:ascii="Times New Roman" w:eastAsia="맑은 고딕" w:hAnsi="Times New Roman"/>
          <w:b/>
          <w:sz w:val="22"/>
          <w:szCs w:val="22"/>
          <w:lang w:val="en-US" w:eastAsia="ko-KR"/>
        </w:rPr>
      </w:pPr>
      <w:r w:rsidRPr="001336ED">
        <w:rPr>
          <w:rFonts w:ascii="Times New Roman" w:eastAsia="맑은 고딕" w:hAnsi="Times New Roman"/>
          <w:b/>
          <w:sz w:val="22"/>
          <w:szCs w:val="22"/>
          <w:lang w:val="en-US" w:eastAsia="ko-KR"/>
        </w:rPr>
        <w:t>Proposal</w:t>
      </w:r>
      <w:r w:rsidR="00EE5B76">
        <w:rPr>
          <w:rFonts w:ascii="Times New Roman" w:eastAsia="맑은 고딕" w:hAnsi="Times New Roman"/>
          <w:b/>
          <w:sz w:val="22"/>
          <w:szCs w:val="22"/>
          <w:lang w:val="en-US" w:eastAsia="ko-KR"/>
        </w:rPr>
        <w:t xml:space="preserve"> 5</w:t>
      </w:r>
      <w:r w:rsidRPr="001336ED">
        <w:rPr>
          <w:rFonts w:ascii="Times New Roman" w:eastAsia="맑은 고딕" w:hAnsi="Times New Roman"/>
          <w:b/>
          <w:sz w:val="22"/>
          <w:szCs w:val="22"/>
          <w:lang w:val="en-US" w:eastAsia="ko-KR"/>
        </w:rPr>
        <w:t>: Once an IAB node receives BH RLF notification from its parent node, it relays the BH RLF to its on-hop child nodes only after the recovery attempt by the IAB node fails.</w:t>
      </w:r>
    </w:p>
    <w:p w:rsidR="003F59B7" w:rsidRPr="0083743F" w:rsidRDefault="0083743F" w:rsidP="0083743F">
      <w:pPr>
        <w:pStyle w:val="2"/>
        <w:rPr>
          <w:rFonts w:eastAsia="맑은 고딕"/>
          <w:lang w:eastAsia="ko-KR"/>
        </w:rPr>
      </w:pPr>
      <w:r w:rsidRPr="0083743F">
        <w:rPr>
          <w:rFonts w:eastAsia="맑은 고딕" w:hint="eastAsia"/>
          <w:lang w:eastAsia="ko-KR"/>
        </w:rPr>
        <w:lastRenderedPageBreak/>
        <w:t>Exten</w:t>
      </w:r>
      <w:r w:rsidRPr="0083743F">
        <w:rPr>
          <w:rFonts w:eastAsia="맑은 고딕"/>
          <w:lang w:eastAsia="ko-KR"/>
        </w:rPr>
        <w:t>s</w:t>
      </w:r>
      <w:r w:rsidRPr="0083743F">
        <w:rPr>
          <w:rFonts w:eastAsia="맑은 고딕" w:hint="eastAsia"/>
          <w:lang w:eastAsia="ko-KR"/>
        </w:rPr>
        <w:t>ion to multi-carrier deployments</w:t>
      </w:r>
    </w:p>
    <w:p w:rsidR="0083743F" w:rsidRDefault="0083743F" w:rsidP="00FA57AE">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Question</w:t>
      </w:r>
      <w:r>
        <w:rPr>
          <w:rFonts w:ascii="Times New Roman" w:eastAsia="맑은 고딕" w:hAnsi="Times New Roman"/>
          <w:b/>
          <w:sz w:val="22"/>
          <w:szCs w:val="22"/>
          <w:lang w:eastAsia="ko-KR"/>
        </w:rPr>
        <w:t xml:space="preserve">3. Whether BH RLF needs to be monitored on the </w:t>
      </w:r>
      <w:r w:rsidR="003254B9">
        <w:rPr>
          <w:rFonts w:ascii="Times New Roman" w:eastAsia="맑은 고딕" w:hAnsi="Times New Roman"/>
          <w:b/>
          <w:sz w:val="22"/>
          <w:szCs w:val="22"/>
          <w:lang w:eastAsia="ko-KR"/>
        </w:rPr>
        <w:t>supplementary backhaul link?</w:t>
      </w:r>
    </w:p>
    <w:p w:rsidR="0083743F" w:rsidRPr="0083743F" w:rsidRDefault="0083743F" w:rsidP="00FA57AE">
      <w:pPr>
        <w:jc w:val="left"/>
        <w:rPr>
          <w:rFonts w:ascii="Times New Roman" w:eastAsia="맑은 고딕" w:hAnsi="Times New Roman"/>
          <w:sz w:val="22"/>
          <w:szCs w:val="22"/>
          <w:lang w:eastAsia="ko-KR"/>
        </w:rPr>
      </w:pPr>
      <w:r w:rsidRPr="0083743F">
        <w:rPr>
          <w:rFonts w:ascii="Times New Roman" w:eastAsia="맑은 고딕" w:hAnsi="Times New Roman"/>
          <w:sz w:val="22"/>
          <w:szCs w:val="22"/>
          <w:lang w:eastAsia="ko-KR"/>
        </w:rPr>
        <w:t xml:space="preserve">We assume that </w:t>
      </w:r>
      <w:r w:rsidR="003254B9">
        <w:rPr>
          <w:rFonts w:ascii="Times New Roman" w:eastAsia="맑은 고딕" w:hAnsi="Times New Roman"/>
          <w:sz w:val="22"/>
          <w:szCs w:val="22"/>
          <w:lang w:eastAsia="ko-KR"/>
        </w:rPr>
        <w:t>for an IAB node</w:t>
      </w:r>
      <w:r>
        <w:rPr>
          <w:rFonts w:ascii="Times New Roman" w:eastAsia="맑은 고딕" w:hAnsi="Times New Roman"/>
          <w:sz w:val="22"/>
          <w:szCs w:val="22"/>
          <w:lang w:eastAsia="ko-KR"/>
        </w:rPr>
        <w:t xml:space="preserve"> a primary </w:t>
      </w:r>
      <w:r w:rsidR="003254B9">
        <w:rPr>
          <w:rFonts w:ascii="Times New Roman" w:eastAsia="맑은 고딕" w:hAnsi="Times New Roman"/>
          <w:sz w:val="22"/>
          <w:szCs w:val="22"/>
          <w:lang w:eastAsia="ko-KR"/>
        </w:rPr>
        <w:t>backhaul</w:t>
      </w:r>
      <w:r>
        <w:rPr>
          <w:rFonts w:ascii="Times New Roman" w:eastAsia="맑은 고딕" w:hAnsi="Times New Roman"/>
          <w:sz w:val="22"/>
          <w:szCs w:val="22"/>
          <w:lang w:eastAsia="ko-KR"/>
        </w:rPr>
        <w:t xml:space="preserve"> will be defined and the </w:t>
      </w:r>
      <w:r w:rsidR="000978CF">
        <w:rPr>
          <w:rFonts w:ascii="Times New Roman" w:eastAsia="맑은 고딕" w:hAnsi="Times New Roman"/>
          <w:sz w:val="22"/>
          <w:szCs w:val="22"/>
          <w:lang w:eastAsia="ko-KR"/>
        </w:rPr>
        <w:t>supplementary</w:t>
      </w:r>
      <w:r>
        <w:rPr>
          <w:rFonts w:ascii="Times New Roman" w:eastAsia="맑은 고딕" w:hAnsi="Times New Roman"/>
          <w:sz w:val="22"/>
          <w:szCs w:val="22"/>
          <w:lang w:eastAsia="ko-KR"/>
        </w:rPr>
        <w:t xml:space="preserve"> path may be optionally configured to promote routing redundancy.</w:t>
      </w:r>
      <w:r w:rsidR="000978CF">
        <w:rPr>
          <w:rFonts w:ascii="Times New Roman" w:eastAsia="맑은 고딕" w:hAnsi="Times New Roman"/>
          <w:sz w:val="22"/>
          <w:szCs w:val="22"/>
          <w:lang w:eastAsia="ko-KR"/>
        </w:rPr>
        <w:t xml:space="preserve"> When an IAB node is configured with Dual Connectivity, as long as BH RLF is monitored on </w:t>
      </w:r>
      <w:r w:rsidR="003254B9">
        <w:rPr>
          <w:rFonts w:ascii="Times New Roman" w:eastAsia="맑은 고딕" w:hAnsi="Times New Roman"/>
          <w:sz w:val="22"/>
          <w:szCs w:val="22"/>
          <w:lang w:eastAsia="ko-KR"/>
        </w:rPr>
        <w:t>the primary backhaul</w:t>
      </w:r>
      <w:r w:rsidR="000978CF">
        <w:rPr>
          <w:rFonts w:ascii="Times New Roman" w:eastAsia="맑은 고딕" w:hAnsi="Times New Roman"/>
          <w:sz w:val="22"/>
          <w:szCs w:val="22"/>
          <w:lang w:eastAsia="ko-KR"/>
        </w:rPr>
        <w:t xml:space="preserve">, additional monitoring and actions specific to BH RLF on the supplementary </w:t>
      </w:r>
      <w:r w:rsidR="003254B9">
        <w:rPr>
          <w:rFonts w:ascii="Times New Roman" w:eastAsia="맑은 고딕" w:hAnsi="Times New Roman"/>
          <w:sz w:val="22"/>
          <w:szCs w:val="22"/>
          <w:lang w:eastAsia="ko-KR"/>
        </w:rPr>
        <w:t>backhaul</w:t>
      </w:r>
      <w:r w:rsidR="000978CF">
        <w:rPr>
          <w:rFonts w:ascii="Times New Roman" w:eastAsia="맑은 고딕" w:hAnsi="Times New Roman"/>
          <w:sz w:val="22"/>
          <w:szCs w:val="22"/>
          <w:lang w:eastAsia="ko-KR"/>
        </w:rPr>
        <w:t xml:space="preserve"> is not essential and </w:t>
      </w:r>
      <w:r w:rsidR="00F35F1E">
        <w:rPr>
          <w:rFonts w:ascii="Times New Roman" w:eastAsia="맑은 고딕" w:hAnsi="Times New Roman"/>
          <w:sz w:val="22"/>
          <w:szCs w:val="22"/>
          <w:lang w:eastAsia="ko-KR"/>
        </w:rPr>
        <w:t xml:space="preserve">therefore </w:t>
      </w:r>
      <w:r w:rsidR="000978CF">
        <w:rPr>
          <w:rFonts w:ascii="Times New Roman" w:eastAsia="맑은 고딕" w:hAnsi="Times New Roman"/>
          <w:sz w:val="22"/>
          <w:szCs w:val="22"/>
          <w:lang w:eastAsia="ko-KR"/>
        </w:rPr>
        <w:t xml:space="preserve">can be deprioritized. </w:t>
      </w:r>
    </w:p>
    <w:p w:rsidR="000978CF" w:rsidRPr="001336ED" w:rsidRDefault="000978CF" w:rsidP="000978CF">
      <w:pPr>
        <w:rPr>
          <w:rFonts w:ascii="Times New Roman" w:eastAsia="맑은 고딕" w:hAnsi="Times New Roman"/>
          <w:b/>
          <w:sz w:val="22"/>
          <w:szCs w:val="22"/>
          <w:lang w:val="en-US" w:eastAsia="ko-KR"/>
        </w:rPr>
      </w:pPr>
      <w:r w:rsidRPr="001336ED">
        <w:rPr>
          <w:rFonts w:ascii="Times New Roman" w:eastAsia="맑은 고딕" w:hAnsi="Times New Roman"/>
          <w:b/>
          <w:sz w:val="22"/>
          <w:szCs w:val="22"/>
          <w:lang w:val="en-US" w:eastAsia="ko-KR"/>
        </w:rPr>
        <w:t>Proposal</w:t>
      </w:r>
      <w:r>
        <w:rPr>
          <w:rFonts w:ascii="Times New Roman" w:eastAsia="맑은 고딕" w:hAnsi="Times New Roman"/>
          <w:b/>
          <w:sz w:val="22"/>
          <w:szCs w:val="22"/>
          <w:lang w:val="en-US" w:eastAsia="ko-KR"/>
        </w:rPr>
        <w:t xml:space="preserve"> </w:t>
      </w:r>
      <w:r>
        <w:rPr>
          <w:rFonts w:ascii="Times New Roman" w:eastAsia="맑은 고딕" w:hAnsi="Times New Roman"/>
          <w:b/>
          <w:sz w:val="22"/>
          <w:szCs w:val="22"/>
          <w:lang w:val="en-US" w:eastAsia="ko-KR"/>
        </w:rPr>
        <w:t>6</w:t>
      </w:r>
      <w:r w:rsidR="003254B9">
        <w:rPr>
          <w:rFonts w:ascii="Times New Roman" w:eastAsia="맑은 고딕" w:hAnsi="Times New Roman"/>
          <w:b/>
          <w:sz w:val="22"/>
          <w:szCs w:val="22"/>
          <w:lang w:val="en-US" w:eastAsia="ko-KR"/>
        </w:rPr>
        <w:t>:</w:t>
      </w:r>
      <w:r w:rsidRPr="001336ED">
        <w:rPr>
          <w:rFonts w:ascii="Times New Roman" w:eastAsia="맑은 고딕" w:hAnsi="Times New Roman"/>
          <w:b/>
          <w:sz w:val="22"/>
          <w:szCs w:val="22"/>
          <w:lang w:val="en-US" w:eastAsia="ko-KR"/>
        </w:rPr>
        <w:t xml:space="preserve"> BH RLF </w:t>
      </w:r>
      <w:r>
        <w:rPr>
          <w:rFonts w:ascii="Times New Roman" w:eastAsia="맑은 고딕" w:hAnsi="Times New Roman"/>
          <w:b/>
          <w:sz w:val="22"/>
          <w:szCs w:val="22"/>
          <w:lang w:val="en-US" w:eastAsia="ko-KR"/>
        </w:rPr>
        <w:t>notification is not triggered by supplementary backhaul problem</w:t>
      </w:r>
    </w:p>
    <w:p w:rsidR="003254B9" w:rsidRPr="00F35F1E" w:rsidRDefault="003254B9" w:rsidP="003254B9">
      <w:pPr>
        <w:jc w:val="left"/>
        <w:rPr>
          <w:rFonts w:ascii="Times New Roman" w:eastAsia="맑은 고딕" w:hAnsi="Times New Roman" w:hint="eastAsia"/>
          <w:sz w:val="22"/>
          <w:szCs w:val="22"/>
          <w:lang w:val="en-US" w:eastAsia="ko-KR"/>
        </w:rPr>
      </w:pPr>
      <w:r>
        <w:rPr>
          <w:rFonts w:ascii="Times New Roman" w:eastAsia="맑은 고딕" w:hAnsi="Times New Roman"/>
          <w:sz w:val="22"/>
          <w:szCs w:val="22"/>
          <w:lang w:eastAsia="ko-KR"/>
        </w:rPr>
        <w:t>Note that without a special mechanism to treat supplementary backhaul path problem, we can still utilize existing SCG failure reporting mechanism between an IAB node and donor as existing RRC procedure.</w:t>
      </w:r>
    </w:p>
    <w:p w:rsidR="00DA1DA7" w:rsidRPr="003254B9" w:rsidRDefault="00DA1DA7" w:rsidP="00FA57AE">
      <w:pPr>
        <w:jc w:val="left"/>
        <w:rPr>
          <w:rFonts w:ascii="Times New Roman" w:eastAsia="맑은 고딕" w:hAnsi="Times New Roman"/>
          <w:b/>
          <w:sz w:val="22"/>
          <w:szCs w:val="22"/>
          <w:lang w:val="en-US" w:eastAsia="ko-KR"/>
        </w:rPr>
      </w:pPr>
    </w:p>
    <w:p w:rsidR="003254B9" w:rsidRDefault="003254B9" w:rsidP="003254B9">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Question</w:t>
      </w:r>
      <w:r>
        <w:rPr>
          <w:rFonts w:ascii="Times New Roman" w:eastAsia="맑은 고딕" w:hAnsi="Times New Roman"/>
          <w:b/>
          <w:sz w:val="22"/>
          <w:szCs w:val="22"/>
          <w:lang w:eastAsia="ko-KR"/>
        </w:rPr>
        <w:t>4</w:t>
      </w:r>
      <w:r>
        <w:rPr>
          <w:rFonts w:ascii="Times New Roman" w:eastAsia="맑은 고딕" w:hAnsi="Times New Roman"/>
          <w:b/>
          <w:sz w:val="22"/>
          <w:szCs w:val="22"/>
          <w:lang w:eastAsia="ko-KR"/>
        </w:rPr>
        <w:t xml:space="preserve">. Whether BH RLF </w:t>
      </w:r>
      <w:r>
        <w:rPr>
          <w:rFonts w:ascii="Times New Roman" w:eastAsia="맑은 고딕" w:hAnsi="Times New Roman"/>
          <w:b/>
          <w:sz w:val="22"/>
          <w:szCs w:val="22"/>
          <w:lang w:eastAsia="ko-KR"/>
        </w:rPr>
        <w:t>notification can be triggered by SCG failure in DC?</w:t>
      </w:r>
    </w:p>
    <w:p w:rsidR="00F35F1E" w:rsidRDefault="003254B9" w:rsidP="00FA57AE">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Given the proposal6, if a primary backhaul can be configured on SCG, the question4 should be answered as yes. We leave this as open question/discussion to RAN2. </w:t>
      </w:r>
    </w:p>
    <w:p w:rsidR="003254B9" w:rsidRPr="003254B9" w:rsidRDefault="003254B9" w:rsidP="003254B9">
      <w:pPr>
        <w:rPr>
          <w:rFonts w:ascii="Times New Roman" w:eastAsia="맑은 고딕" w:hAnsi="Times New Roman"/>
          <w:sz w:val="22"/>
          <w:szCs w:val="22"/>
          <w:lang w:val="en-US" w:eastAsia="ko-KR"/>
        </w:rPr>
      </w:pPr>
      <w:r w:rsidRPr="001336ED">
        <w:rPr>
          <w:rFonts w:ascii="Times New Roman" w:eastAsia="맑은 고딕" w:hAnsi="Times New Roman"/>
          <w:b/>
          <w:sz w:val="22"/>
          <w:szCs w:val="22"/>
          <w:lang w:val="en-US" w:eastAsia="ko-KR"/>
        </w:rPr>
        <w:t>Proposal</w:t>
      </w:r>
      <w:r>
        <w:rPr>
          <w:rFonts w:ascii="Times New Roman" w:eastAsia="맑은 고딕" w:hAnsi="Times New Roman"/>
          <w:b/>
          <w:sz w:val="22"/>
          <w:szCs w:val="22"/>
          <w:lang w:val="en-US" w:eastAsia="ko-KR"/>
        </w:rPr>
        <w:t xml:space="preserve"> </w:t>
      </w:r>
      <w:r>
        <w:rPr>
          <w:rFonts w:ascii="Times New Roman" w:eastAsia="맑은 고딕" w:hAnsi="Times New Roman"/>
          <w:b/>
          <w:sz w:val="22"/>
          <w:szCs w:val="22"/>
          <w:lang w:val="en-US" w:eastAsia="ko-KR"/>
        </w:rPr>
        <w:t>7:</w:t>
      </w:r>
      <w:r w:rsidRPr="001336ED">
        <w:rPr>
          <w:rFonts w:ascii="Times New Roman" w:eastAsia="맑은 고딕" w:hAnsi="Times New Roman"/>
          <w:b/>
          <w:sz w:val="22"/>
          <w:szCs w:val="22"/>
          <w:lang w:val="en-US" w:eastAsia="ko-KR"/>
        </w:rPr>
        <w:t xml:space="preserve"> </w:t>
      </w:r>
      <w:r>
        <w:rPr>
          <w:rFonts w:ascii="Times New Roman" w:eastAsia="맑은 고딕" w:hAnsi="Times New Roman"/>
          <w:b/>
          <w:sz w:val="22"/>
          <w:szCs w:val="22"/>
          <w:lang w:val="en-US" w:eastAsia="ko-KR"/>
        </w:rPr>
        <w:t xml:space="preserve">To discuss if there is a scenario where </w:t>
      </w:r>
      <w:r w:rsidRPr="001336ED">
        <w:rPr>
          <w:rFonts w:ascii="Times New Roman" w:eastAsia="맑은 고딕" w:hAnsi="Times New Roman"/>
          <w:b/>
          <w:sz w:val="22"/>
          <w:szCs w:val="22"/>
          <w:lang w:val="en-US" w:eastAsia="ko-KR"/>
        </w:rPr>
        <w:t xml:space="preserve">BH RLF </w:t>
      </w:r>
      <w:r>
        <w:rPr>
          <w:rFonts w:ascii="Times New Roman" w:eastAsia="맑은 고딕" w:hAnsi="Times New Roman"/>
          <w:b/>
          <w:sz w:val="22"/>
          <w:szCs w:val="22"/>
          <w:lang w:val="en-US" w:eastAsia="ko-KR"/>
        </w:rPr>
        <w:t xml:space="preserve">notification </w:t>
      </w:r>
      <w:r>
        <w:rPr>
          <w:rFonts w:ascii="Times New Roman" w:eastAsia="맑은 고딕" w:hAnsi="Times New Roman"/>
          <w:b/>
          <w:sz w:val="22"/>
          <w:szCs w:val="22"/>
          <w:lang w:val="en-US" w:eastAsia="ko-KR"/>
        </w:rPr>
        <w:t xml:space="preserve">can be </w:t>
      </w:r>
      <w:r>
        <w:rPr>
          <w:rFonts w:ascii="Times New Roman" w:eastAsia="맑은 고딕" w:hAnsi="Times New Roman"/>
          <w:b/>
          <w:sz w:val="22"/>
          <w:szCs w:val="22"/>
          <w:lang w:val="en-US" w:eastAsia="ko-KR"/>
        </w:rPr>
        <w:t xml:space="preserve">triggered by </w:t>
      </w:r>
      <w:r>
        <w:rPr>
          <w:rFonts w:ascii="Times New Roman" w:eastAsia="맑은 고딕" w:hAnsi="Times New Roman"/>
          <w:b/>
          <w:sz w:val="22"/>
          <w:szCs w:val="22"/>
          <w:lang w:val="en-US" w:eastAsia="ko-KR"/>
        </w:rPr>
        <w:t>SCG failure in DC.</w:t>
      </w:r>
    </w:p>
    <w:p w:rsidR="008C10C3" w:rsidRDefault="008C10C3" w:rsidP="008C10C3">
      <w:pPr>
        <w:pStyle w:val="1"/>
      </w:pPr>
      <w:bookmarkStart w:id="6" w:name="_Toc450908196"/>
      <w:bookmarkStart w:id="7" w:name="_In-sequence_SDU_delivery"/>
      <w:bookmarkEnd w:id="6"/>
      <w:bookmarkEnd w:id="7"/>
      <w:r>
        <w:t>Proposal</w:t>
      </w:r>
    </w:p>
    <w:p w:rsidR="00843061" w:rsidRDefault="00843061" w:rsidP="009832C1">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This contribution further discusses how to treat backhaul link failure, focusing on the handling the failure notification. </w:t>
      </w:r>
    </w:p>
    <w:p w:rsidR="00DB5F1D" w:rsidRPr="00DB5F1D" w:rsidRDefault="00DB5F1D" w:rsidP="009832C1">
      <w:pPr>
        <w:jc w:val="left"/>
        <w:rPr>
          <w:rFonts w:ascii="Times New Roman" w:eastAsia="맑은 고딕" w:hAnsi="Times New Roman"/>
          <w:sz w:val="22"/>
          <w:szCs w:val="22"/>
          <w:u w:val="single"/>
          <w:lang w:val="en-US" w:eastAsia="ko-KR"/>
        </w:rPr>
      </w:pPr>
      <w:r w:rsidRPr="00DB5F1D">
        <w:rPr>
          <w:rFonts w:ascii="Times New Roman" w:eastAsia="맑은 고딕" w:hAnsi="Times New Roman"/>
          <w:sz w:val="22"/>
          <w:szCs w:val="22"/>
          <w:u w:val="single"/>
          <w:lang w:val="en-US" w:eastAsia="ko-KR"/>
        </w:rPr>
        <w:t xml:space="preserve">One-hop notification </w:t>
      </w:r>
      <w:r>
        <w:rPr>
          <w:rFonts w:ascii="Times New Roman" w:eastAsia="맑은 고딕" w:hAnsi="Times New Roman"/>
          <w:sz w:val="22"/>
          <w:szCs w:val="22"/>
          <w:u w:val="single"/>
          <w:lang w:val="en-US" w:eastAsia="ko-KR"/>
        </w:rPr>
        <w:t>and recovery</w:t>
      </w:r>
    </w:p>
    <w:p w:rsidR="00020B4E" w:rsidRDefault="00020B4E" w:rsidP="00020B4E">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 If an IAB node detects a failure on is backhaul link, it </w:t>
      </w:r>
      <w:r w:rsidRPr="00EE5B76">
        <w:rPr>
          <w:rFonts w:ascii="Times New Roman" w:eastAsia="맑은 고딕" w:hAnsi="Times New Roman"/>
          <w:b/>
          <w:i/>
          <w:sz w:val="22"/>
          <w:szCs w:val="22"/>
          <w:lang w:eastAsia="ko-KR"/>
        </w:rPr>
        <w:t>immediately</w:t>
      </w:r>
      <w:r>
        <w:rPr>
          <w:rFonts w:ascii="Times New Roman" w:eastAsia="맑은 고딕" w:hAnsi="Times New Roman"/>
          <w:b/>
          <w:sz w:val="22"/>
          <w:szCs w:val="22"/>
          <w:lang w:eastAsia="ko-KR"/>
        </w:rPr>
        <w:t xml:space="preserve"> send an RLF notification to its one-hop child node(s) as an </w:t>
      </w:r>
      <w:r w:rsidRPr="00EE5B76">
        <w:rPr>
          <w:rFonts w:ascii="Times New Roman" w:eastAsia="맑은 고딕" w:hAnsi="Times New Roman"/>
          <w:b/>
          <w:i/>
          <w:sz w:val="22"/>
          <w:szCs w:val="22"/>
          <w:lang w:eastAsia="ko-KR"/>
        </w:rPr>
        <w:t>early</w:t>
      </w:r>
      <w:r>
        <w:rPr>
          <w:rFonts w:ascii="Times New Roman" w:eastAsia="맑은 고딕" w:hAnsi="Times New Roman"/>
          <w:b/>
          <w:sz w:val="22"/>
          <w:szCs w:val="22"/>
          <w:lang w:eastAsia="ko-KR"/>
        </w:rPr>
        <w:t xml:space="preserve"> RLF notification.</w:t>
      </w:r>
    </w:p>
    <w:p w:rsidR="00020B4E" w:rsidRDefault="00020B4E" w:rsidP="00020B4E">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2: If an IAB node receives a BH RLF notification as an </w:t>
      </w:r>
      <w:r w:rsidRPr="00EE5B76">
        <w:rPr>
          <w:rFonts w:ascii="Times New Roman" w:eastAsia="맑은 고딕" w:hAnsi="Times New Roman"/>
          <w:b/>
          <w:i/>
          <w:sz w:val="22"/>
          <w:szCs w:val="22"/>
          <w:lang w:eastAsia="ko-KR"/>
        </w:rPr>
        <w:t>early</w:t>
      </w:r>
      <w:r>
        <w:rPr>
          <w:rFonts w:ascii="Times New Roman" w:eastAsia="맑은 고딕" w:hAnsi="Times New Roman"/>
          <w:b/>
          <w:sz w:val="22"/>
          <w:szCs w:val="22"/>
          <w:lang w:eastAsia="ko-KR"/>
        </w:rPr>
        <w:t xml:space="preserve"> notification from its parent node, it is allowed to initiate proactive actions related to a potential recovery, to accelerate the recovery procedure in case the recovery procedure is actually followed.  </w:t>
      </w:r>
    </w:p>
    <w:p w:rsidR="00020B4E" w:rsidRDefault="00020B4E" w:rsidP="00020B4E">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3: If an IAB node experience a recovery failure after detecting BH RLF, it </w:t>
      </w:r>
      <w:r w:rsidRPr="00FA57AE">
        <w:rPr>
          <w:rFonts w:ascii="Times New Roman" w:eastAsia="맑은 고딕" w:hAnsi="Times New Roman"/>
          <w:b/>
          <w:i/>
          <w:sz w:val="22"/>
          <w:szCs w:val="22"/>
          <w:lang w:eastAsia="ko-KR"/>
        </w:rPr>
        <w:t>immediately</w:t>
      </w:r>
      <w:r>
        <w:rPr>
          <w:rFonts w:ascii="Times New Roman" w:eastAsia="맑은 고딕" w:hAnsi="Times New Roman"/>
          <w:b/>
          <w:sz w:val="22"/>
          <w:szCs w:val="22"/>
          <w:lang w:eastAsia="ko-KR"/>
        </w:rPr>
        <w:t xml:space="preserve"> send an RLF notification to its one-hop child node(s) as a </w:t>
      </w:r>
      <w:r>
        <w:rPr>
          <w:rFonts w:ascii="Times New Roman" w:eastAsia="맑은 고딕" w:hAnsi="Times New Roman"/>
          <w:b/>
          <w:i/>
          <w:sz w:val="22"/>
          <w:szCs w:val="22"/>
          <w:lang w:eastAsia="ko-KR"/>
        </w:rPr>
        <w:t xml:space="preserve">normal </w:t>
      </w:r>
      <w:r w:rsidRPr="00EE5B76">
        <w:rPr>
          <w:rFonts w:ascii="Times New Roman" w:eastAsia="맑은 고딕" w:hAnsi="Times New Roman"/>
          <w:b/>
          <w:sz w:val="22"/>
          <w:szCs w:val="22"/>
          <w:lang w:eastAsia="ko-KR"/>
        </w:rPr>
        <w:t>RLF</w:t>
      </w:r>
      <w:r>
        <w:rPr>
          <w:rFonts w:ascii="Times New Roman" w:eastAsia="맑은 고딕" w:hAnsi="Times New Roman"/>
          <w:b/>
          <w:sz w:val="22"/>
          <w:szCs w:val="22"/>
          <w:lang w:eastAsia="ko-KR"/>
        </w:rPr>
        <w:t xml:space="preserve"> notification.</w:t>
      </w:r>
    </w:p>
    <w:p w:rsidR="00020B4E" w:rsidRDefault="00020B4E" w:rsidP="00020B4E">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4: If an IAB node receives a BH RLF notification as a </w:t>
      </w:r>
      <w:r>
        <w:rPr>
          <w:rFonts w:ascii="Times New Roman" w:eastAsia="맑은 고딕" w:hAnsi="Times New Roman"/>
          <w:b/>
          <w:i/>
          <w:sz w:val="22"/>
          <w:szCs w:val="22"/>
          <w:lang w:eastAsia="ko-KR"/>
        </w:rPr>
        <w:t>normal</w:t>
      </w:r>
      <w:r>
        <w:rPr>
          <w:rFonts w:ascii="Times New Roman" w:eastAsia="맑은 고딕" w:hAnsi="Times New Roman"/>
          <w:b/>
          <w:sz w:val="22"/>
          <w:szCs w:val="22"/>
          <w:lang w:eastAsia="ko-KR"/>
        </w:rPr>
        <w:t xml:space="preserve"> RLF notification from its parent node, it initiates recovery procedure, e.g. re-establishment.  </w:t>
      </w:r>
    </w:p>
    <w:p w:rsidR="00DB5F1D" w:rsidRDefault="00DB5F1D" w:rsidP="00020B4E">
      <w:pPr>
        <w:jc w:val="left"/>
        <w:rPr>
          <w:rFonts w:ascii="Times New Roman" w:eastAsia="맑은 고딕" w:hAnsi="Times New Roman"/>
          <w:b/>
          <w:sz w:val="22"/>
          <w:szCs w:val="22"/>
          <w:lang w:eastAsia="ko-KR"/>
        </w:rPr>
      </w:pPr>
    </w:p>
    <w:p w:rsidR="00DB5F1D" w:rsidRDefault="00DB5F1D" w:rsidP="00020B4E">
      <w:pPr>
        <w:jc w:val="left"/>
        <w:rPr>
          <w:rFonts w:ascii="Times New Roman" w:eastAsia="맑은 고딕" w:hAnsi="Times New Roman"/>
          <w:b/>
          <w:sz w:val="22"/>
          <w:szCs w:val="22"/>
          <w:lang w:eastAsia="ko-KR"/>
        </w:rPr>
      </w:pPr>
      <w:r w:rsidRPr="00DB5F1D">
        <w:rPr>
          <w:rFonts w:ascii="Times New Roman" w:eastAsia="맑은 고딕" w:hAnsi="Times New Roman"/>
          <w:sz w:val="22"/>
          <w:szCs w:val="22"/>
          <w:u w:val="single"/>
          <w:lang w:val="en-US" w:eastAsia="ko-KR"/>
        </w:rPr>
        <w:t xml:space="preserve">One-hop notification </w:t>
      </w:r>
      <w:r>
        <w:rPr>
          <w:rFonts w:ascii="Times New Roman" w:eastAsia="맑은 고딕" w:hAnsi="Times New Roman"/>
          <w:sz w:val="22"/>
          <w:szCs w:val="22"/>
          <w:u w:val="single"/>
          <w:lang w:val="en-US" w:eastAsia="ko-KR"/>
        </w:rPr>
        <w:t>and recovery</w:t>
      </w:r>
      <w:bookmarkStart w:id="8" w:name="_GoBack"/>
      <w:bookmarkEnd w:id="8"/>
    </w:p>
    <w:p w:rsidR="00020B4E" w:rsidRPr="001336ED" w:rsidRDefault="00020B4E" w:rsidP="00020B4E">
      <w:pPr>
        <w:rPr>
          <w:rFonts w:ascii="Times New Roman" w:eastAsia="맑은 고딕" w:hAnsi="Times New Roman"/>
          <w:b/>
          <w:sz w:val="22"/>
          <w:szCs w:val="22"/>
          <w:lang w:val="en-US" w:eastAsia="ko-KR"/>
        </w:rPr>
      </w:pPr>
      <w:r w:rsidRPr="001336ED">
        <w:rPr>
          <w:rFonts w:ascii="Times New Roman" w:eastAsia="맑은 고딕" w:hAnsi="Times New Roman"/>
          <w:b/>
          <w:sz w:val="22"/>
          <w:szCs w:val="22"/>
          <w:lang w:val="en-US" w:eastAsia="ko-KR"/>
        </w:rPr>
        <w:t>Proposal</w:t>
      </w:r>
      <w:r>
        <w:rPr>
          <w:rFonts w:ascii="Times New Roman" w:eastAsia="맑은 고딕" w:hAnsi="Times New Roman"/>
          <w:b/>
          <w:sz w:val="22"/>
          <w:szCs w:val="22"/>
          <w:lang w:val="en-US" w:eastAsia="ko-KR"/>
        </w:rPr>
        <w:t xml:space="preserve"> 5</w:t>
      </w:r>
      <w:r w:rsidRPr="001336ED">
        <w:rPr>
          <w:rFonts w:ascii="Times New Roman" w:eastAsia="맑은 고딕" w:hAnsi="Times New Roman"/>
          <w:b/>
          <w:sz w:val="22"/>
          <w:szCs w:val="22"/>
          <w:lang w:val="en-US" w:eastAsia="ko-KR"/>
        </w:rPr>
        <w:t>: Once an IAB node receives BH RLF notification from its parent node, it relays the BH RLF to its on-hop child nodes only after the recovery attempt by the IAB node fails.</w:t>
      </w:r>
    </w:p>
    <w:p w:rsidR="00DB5F1D" w:rsidRDefault="00DB5F1D" w:rsidP="002C4A5E">
      <w:pPr>
        <w:jc w:val="left"/>
        <w:rPr>
          <w:rFonts w:ascii="Times New Roman" w:eastAsia="맑은 고딕" w:hAnsi="Times New Roman"/>
          <w:sz w:val="22"/>
          <w:szCs w:val="22"/>
          <w:u w:val="single"/>
          <w:lang w:val="en-US" w:eastAsia="ko-KR"/>
        </w:rPr>
      </w:pPr>
    </w:p>
    <w:p w:rsidR="00EE6272" w:rsidRDefault="00DB5F1D" w:rsidP="002C4A5E">
      <w:pPr>
        <w:jc w:val="left"/>
        <w:rPr>
          <w:rFonts w:ascii="Times New Roman" w:eastAsia="맑은 고딕" w:hAnsi="Times New Roman"/>
          <w:b/>
          <w:sz w:val="22"/>
          <w:szCs w:val="22"/>
          <w:lang w:val="en-US" w:eastAsia="ko-KR"/>
        </w:rPr>
      </w:pPr>
      <w:r w:rsidRPr="00DB5F1D">
        <w:rPr>
          <w:rFonts w:ascii="Times New Roman" w:eastAsia="맑은 고딕" w:hAnsi="Times New Roman" w:hint="eastAsia"/>
          <w:sz w:val="22"/>
          <w:szCs w:val="22"/>
          <w:u w:val="single"/>
          <w:lang w:val="en-US" w:eastAsia="ko-KR"/>
        </w:rPr>
        <w:t>Exten</w:t>
      </w:r>
      <w:r w:rsidRPr="00DB5F1D">
        <w:rPr>
          <w:rFonts w:ascii="Times New Roman" w:eastAsia="맑은 고딕" w:hAnsi="Times New Roman"/>
          <w:sz w:val="22"/>
          <w:szCs w:val="22"/>
          <w:u w:val="single"/>
          <w:lang w:val="en-US" w:eastAsia="ko-KR"/>
        </w:rPr>
        <w:t>s</w:t>
      </w:r>
      <w:r w:rsidRPr="00DB5F1D">
        <w:rPr>
          <w:rFonts w:ascii="Times New Roman" w:eastAsia="맑은 고딕" w:hAnsi="Times New Roman" w:hint="eastAsia"/>
          <w:sz w:val="22"/>
          <w:szCs w:val="22"/>
          <w:u w:val="single"/>
          <w:lang w:val="en-US" w:eastAsia="ko-KR"/>
        </w:rPr>
        <w:t xml:space="preserve">ion to </w:t>
      </w:r>
      <w:r w:rsidRPr="00DB5F1D">
        <w:rPr>
          <w:rFonts w:ascii="Times New Roman" w:eastAsia="맑은 고딕" w:hAnsi="Times New Roman"/>
          <w:sz w:val="22"/>
          <w:szCs w:val="22"/>
          <w:u w:val="single"/>
          <w:lang w:val="en-US" w:eastAsia="ko-KR"/>
        </w:rPr>
        <w:t>multi-carrier sce</w:t>
      </w:r>
      <w:r>
        <w:rPr>
          <w:rFonts w:ascii="Times New Roman" w:eastAsia="맑은 고딕" w:hAnsi="Times New Roman"/>
          <w:sz w:val="22"/>
          <w:szCs w:val="22"/>
          <w:u w:val="single"/>
          <w:lang w:val="en-US" w:eastAsia="ko-KR"/>
        </w:rPr>
        <w:t>n</w:t>
      </w:r>
      <w:r w:rsidRPr="00DB5F1D">
        <w:rPr>
          <w:rFonts w:ascii="Times New Roman" w:eastAsia="맑은 고딕" w:hAnsi="Times New Roman"/>
          <w:sz w:val="22"/>
          <w:szCs w:val="22"/>
          <w:u w:val="single"/>
          <w:lang w:val="en-US" w:eastAsia="ko-KR"/>
        </w:rPr>
        <w:t>arios</w:t>
      </w:r>
    </w:p>
    <w:p w:rsidR="00DB5F1D" w:rsidRPr="001336ED" w:rsidRDefault="00DB5F1D" w:rsidP="00DB5F1D">
      <w:pPr>
        <w:rPr>
          <w:rFonts w:ascii="Times New Roman" w:eastAsia="맑은 고딕" w:hAnsi="Times New Roman"/>
          <w:b/>
          <w:sz w:val="22"/>
          <w:szCs w:val="22"/>
          <w:lang w:val="en-US" w:eastAsia="ko-KR"/>
        </w:rPr>
      </w:pPr>
      <w:r w:rsidRPr="001336ED">
        <w:rPr>
          <w:rFonts w:ascii="Times New Roman" w:eastAsia="맑은 고딕" w:hAnsi="Times New Roman"/>
          <w:b/>
          <w:sz w:val="22"/>
          <w:szCs w:val="22"/>
          <w:lang w:val="en-US" w:eastAsia="ko-KR"/>
        </w:rPr>
        <w:t>Proposal</w:t>
      </w:r>
      <w:r>
        <w:rPr>
          <w:rFonts w:ascii="Times New Roman" w:eastAsia="맑은 고딕" w:hAnsi="Times New Roman"/>
          <w:b/>
          <w:sz w:val="22"/>
          <w:szCs w:val="22"/>
          <w:lang w:val="en-US" w:eastAsia="ko-KR"/>
        </w:rPr>
        <w:t xml:space="preserve"> 6:</w:t>
      </w:r>
      <w:r w:rsidRPr="001336ED">
        <w:rPr>
          <w:rFonts w:ascii="Times New Roman" w:eastAsia="맑은 고딕" w:hAnsi="Times New Roman"/>
          <w:b/>
          <w:sz w:val="22"/>
          <w:szCs w:val="22"/>
          <w:lang w:val="en-US" w:eastAsia="ko-KR"/>
        </w:rPr>
        <w:t xml:space="preserve"> BH RLF </w:t>
      </w:r>
      <w:r>
        <w:rPr>
          <w:rFonts w:ascii="Times New Roman" w:eastAsia="맑은 고딕" w:hAnsi="Times New Roman"/>
          <w:b/>
          <w:sz w:val="22"/>
          <w:szCs w:val="22"/>
          <w:lang w:val="en-US" w:eastAsia="ko-KR"/>
        </w:rPr>
        <w:t>notification is not triggered by supplementary backhaul problem</w:t>
      </w:r>
    </w:p>
    <w:p w:rsidR="00DB5F1D" w:rsidRPr="003254B9" w:rsidRDefault="00DB5F1D" w:rsidP="00DB5F1D">
      <w:pPr>
        <w:rPr>
          <w:rFonts w:ascii="Times New Roman" w:eastAsia="맑은 고딕" w:hAnsi="Times New Roman"/>
          <w:sz w:val="22"/>
          <w:szCs w:val="22"/>
          <w:lang w:val="en-US" w:eastAsia="ko-KR"/>
        </w:rPr>
      </w:pPr>
      <w:r w:rsidRPr="001336ED">
        <w:rPr>
          <w:rFonts w:ascii="Times New Roman" w:eastAsia="맑은 고딕" w:hAnsi="Times New Roman"/>
          <w:b/>
          <w:sz w:val="22"/>
          <w:szCs w:val="22"/>
          <w:lang w:val="en-US" w:eastAsia="ko-KR"/>
        </w:rPr>
        <w:t>Proposal</w:t>
      </w:r>
      <w:r>
        <w:rPr>
          <w:rFonts w:ascii="Times New Roman" w:eastAsia="맑은 고딕" w:hAnsi="Times New Roman"/>
          <w:b/>
          <w:sz w:val="22"/>
          <w:szCs w:val="22"/>
          <w:lang w:val="en-US" w:eastAsia="ko-KR"/>
        </w:rPr>
        <w:t xml:space="preserve"> 7:</w:t>
      </w:r>
      <w:r w:rsidRPr="001336ED">
        <w:rPr>
          <w:rFonts w:ascii="Times New Roman" w:eastAsia="맑은 고딕" w:hAnsi="Times New Roman"/>
          <w:b/>
          <w:sz w:val="22"/>
          <w:szCs w:val="22"/>
          <w:lang w:val="en-US" w:eastAsia="ko-KR"/>
        </w:rPr>
        <w:t xml:space="preserve"> </w:t>
      </w:r>
      <w:r>
        <w:rPr>
          <w:rFonts w:ascii="Times New Roman" w:eastAsia="맑은 고딕" w:hAnsi="Times New Roman"/>
          <w:b/>
          <w:sz w:val="22"/>
          <w:szCs w:val="22"/>
          <w:lang w:val="en-US" w:eastAsia="ko-KR"/>
        </w:rPr>
        <w:t xml:space="preserve">To discuss if there is a scenario where </w:t>
      </w:r>
      <w:r w:rsidRPr="001336ED">
        <w:rPr>
          <w:rFonts w:ascii="Times New Roman" w:eastAsia="맑은 고딕" w:hAnsi="Times New Roman"/>
          <w:b/>
          <w:sz w:val="22"/>
          <w:szCs w:val="22"/>
          <w:lang w:val="en-US" w:eastAsia="ko-KR"/>
        </w:rPr>
        <w:t xml:space="preserve">BH RLF </w:t>
      </w:r>
      <w:r>
        <w:rPr>
          <w:rFonts w:ascii="Times New Roman" w:eastAsia="맑은 고딕" w:hAnsi="Times New Roman"/>
          <w:b/>
          <w:sz w:val="22"/>
          <w:szCs w:val="22"/>
          <w:lang w:val="en-US" w:eastAsia="ko-KR"/>
        </w:rPr>
        <w:t>notification can be triggered by SCG failure in DC.</w:t>
      </w:r>
    </w:p>
    <w:p w:rsidR="00DB5F1D" w:rsidRPr="00DB5F1D" w:rsidRDefault="00DB5F1D" w:rsidP="002C4A5E">
      <w:pPr>
        <w:jc w:val="left"/>
        <w:rPr>
          <w:rFonts w:ascii="Times New Roman" w:eastAsia="맑은 고딕" w:hAnsi="Times New Roman" w:hint="eastAsia"/>
          <w:b/>
          <w:sz w:val="22"/>
          <w:szCs w:val="22"/>
          <w:lang w:val="en-US" w:eastAsia="ko-KR"/>
        </w:rPr>
      </w:pPr>
    </w:p>
    <w:p w:rsidR="0083743F" w:rsidRPr="00020B4E" w:rsidRDefault="0083743F" w:rsidP="002C4A5E">
      <w:pPr>
        <w:jc w:val="left"/>
        <w:rPr>
          <w:rFonts w:ascii="Times New Roman" w:eastAsia="맑은 고딕" w:hAnsi="Times New Roman" w:hint="eastAsia"/>
          <w:b/>
          <w:sz w:val="22"/>
          <w:szCs w:val="22"/>
          <w:lang w:val="en-US" w:eastAsia="ko-KR"/>
        </w:rPr>
      </w:pPr>
    </w:p>
    <w:p w:rsidR="008C10C3" w:rsidRDefault="008C10C3" w:rsidP="008C10C3">
      <w:pPr>
        <w:pStyle w:val="1"/>
        <w:numPr>
          <w:ilvl w:val="0"/>
          <w:numId w:val="0"/>
        </w:numPr>
        <w:ind w:left="432" w:hanging="432"/>
        <w:rPr>
          <w:rFonts w:ascii="Times New Roman" w:hAnsi="Times New Roman"/>
          <w:lang w:val="en-US" w:eastAsia="ko-KR"/>
        </w:rPr>
      </w:pPr>
      <w:r>
        <w:rPr>
          <w:lang w:val="en-US"/>
        </w:rPr>
        <w:lastRenderedPageBreak/>
        <w:tab/>
        <w:t>References</w:t>
      </w:r>
    </w:p>
    <w:p w:rsidR="00F05CA0" w:rsidRPr="0039141E" w:rsidRDefault="0039141E" w:rsidP="008C10C3">
      <w:pPr>
        <w:tabs>
          <w:tab w:val="left" w:pos="1985"/>
        </w:tabs>
        <w:spacing w:after="60" w:line="288" w:lineRule="auto"/>
        <w:rPr>
          <w:rFonts w:eastAsiaTheme="minorEastAsia"/>
          <w:lang w:val="en-US" w:eastAsia="ko-KR"/>
        </w:rPr>
      </w:pPr>
      <w:r>
        <w:rPr>
          <w:rFonts w:eastAsiaTheme="minorEastAsia" w:hint="eastAsia"/>
          <w:lang w:val="en-US" w:eastAsia="ko-KR"/>
        </w:rPr>
        <w:t xml:space="preserve">[1] </w:t>
      </w:r>
      <w:r w:rsidRPr="0039141E">
        <w:rPr>
          <w:rFonts w:eastAsiaTheme="minorEastAsia"/>
          <w:lang w:val="en-US" w:eastAsia="ko-KR"/>
        </w:rPr>
        <w:t>TR 38.874</w:t>
      </w:r>
      <w:r>
        <w:rPr>
          <w:rFonts w:eastAsiaTheme="minorEastAsia"/>
          <w:lang w:val="en-US" w:eastAsia="ko-KR"/>
        </w:rPr>
        <w:t xml:space="preserve">v16.0.0 </w:t>
      </w:r>
      <w:r w:rsidRPr="0039141E">
        <w:rPr>
          <w:rFonts w:eastAsiaTheme="minorEastAsia"/>
          <w:lang w:val="en-US" w:eastAsia="ko-KR"/>
        </w:rPr>
        <w:t>Study on Integrated Access and Backhaul</w:t>
      </w:r>
    </w:p>
    <w:sectPr w:rsidR="00F05CA0" w:rsidRPr="0039141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1B5" w:rsidRDefault="001D61B5">
      <w:pPr>
        <w:spacing w:after="0"/>
      </w:pPr>
      <w:r>
        <w:separator/>
      </w:r>
    </w:p>
  </w:endnote>
  <w:endnote w:type="continuationSeparator" w:id="0">
    <w:p w:rsidR="001D61B5" w:rsidRDefault="001D61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1D61B5">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1B5" w:rsidRDefault="001D61B5">
      <w:pPr>
        <w:spacing w:after="0"/>
      </w:pPr>
      <w:r>
        <w:separator/>
      </w:r>
    </w:p>
  </w:footnote>
  <w:footnote w:type="continuationSeparator" w:id="0">
    <w:p w:rsidR="001D61B5" w:rsidRDefault="001D61B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3C47BFF"/>
    <w:multiLevelType w:val="hybridMultilevel"/>
    <w:tmpl w:val="22DA880C"/>
    <w:lvl w:ilvl="0" w:tplc="EAAA416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0EB2F57"/>
    <w:multiLevelType w:val="hybridMultilevel"/>
    <w:tmpl w:val="543C18D8"/>
    <w:lvl w:ilvl="0" w:tplc="C254B5D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0207902"/>
    <w:multiLevelType w:val="hybridMultilevel"/>
    <w:tmpl w:val="AC78FF7E"/>
    <w:lvl w:ilvl="0" w:tplc="458A0BB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5"/>
  </w:num>
  <w:num w:numId="3">
    <w:abstractNumId w:val="1"/>
  </w:num>
  <w:num w:numId="4">
    <w:abstractNumId w:val="8"/>
  </w:num>
  <w:num w:numId="5">
    <w:abstractNumId w:val="9"/>
  </w:num>
  <w:num w:numId="6">
    <w:abstractNumId w:val="3"/>
  </w:num>
  <w:num w:numId="7">
    <w:abstractNumId w:val="7"/>
  </w:num>
  <w:num w:numId="8">
    <w:abstractNumId w:val="2"/>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6F0F"/>
    <w:rsid w:val="00020B4E"/>
    <w:rsid w:val="00022BF0"/>
    <w:rsid w:val="00033DDD"/>
    <w:rsid w:val="00047728"/>
    <w:rsid w:val="000819E8"/>
    <w:rsid w:val="00094E5F"/>
    <w:rsid w:val="000978CF"/>
    <w:rsid w:val="000D7090"/>
    <w:rsid w:val="00106C02"/>
    <w:rsid w:val="00131637"/>
    <w:rsid w:val="001336ED"/>
    <w:rsid w:val="0013522B"/>
    <w:rsid w:val="001D0DAD"/>
    <w:rsid w:val="001D5087"/>
    <w:rsid w:val="001D61B5"/>
    <w:rsid w:val="001E6FE6"/>
    <w:rsid w:val="001E77BB"/>
    <w:rsid w:val="001F64E0"/>
    <w:rsid w:val="002254F8"/>
    <w:rsid w:val="0025422F"/>
    <w:rsid w:val="00262106"/>
    <w:rsid w:val="002719B0"/>
    <w:rsid w:val="00271E36"/>
    <w:rsid w:val="00272580"/>
    <w:rsid w:val="002925FD"/>
    <w:rsid w:val="002B7E5A"/>
    <w:rsid w:val="002C3C46"/>
    <w:rsid w:val="002C4A5E"/>
    <w:rsid w:val="002E233C"/>
    <w:rsid w:val="003254B9"/>
    <w:rsid w:val="003338C8"/>
    <w:rsid w:val="00342A31"/>
    <w:rsid w:val="00344414"/>
    <w:rsid w:val="0034772A"/>
    <w:rsid w:val="0035136C"/>
    <w:rsid w:val="003516A5"/>
    <w:rsid w:val="003529DD"/>
    <w:rsid w:val="003751A5"/>
    <w:rsid w:val="0039141E"/>
    <w:rsid w:val="003E14FB"/>
    <w:rsid w:val="003F59B7"/>
    <w:rsid w:val="00443F50"/>
    <w:rsid w:val="00444838"/>
    <w:rsid w:val="0045512E"/>
    <w:rsid w:val="004B09DA"/>
    <w:rsid w:val="004C6A82"/>
    <w:rsid w:val="005573D3"/>
    <w:rsid w:val="00562505"/>
    <w:rsid w:val="0056496F"/>
    <w:rsid w:val="005D52BB"/>
    <w:rsid w:val="00605675"/>
    <w:rsid w:val="00611D45"/>
    <w:rsid w:val="00616447"/>
    <w:rsid w:val="00627DFB"/>
    <w:rsid w:val="00636314"/>
    <w:rsid w:val="00642584"/>
    <w:rsid w:val="00665A9E"/>
    <w:rsid w:val="00672582"/>
    <w:rsid w:val="0068434D"/>
    <w:rsid w:val="00696C57"/>
    <w:rsid w:val="006B5233"/>
    <w:rsid w:val="006C446D"/>
    <w:rsid w:val="006D6D34"/>
    <w:rsid w:val="00716A63"/>
    <w:rsid w:val="0073717E"/>
    <w:rsid w:val="00744066"/>
    <w:rsid w:val="00763091"/>
    <w:rsid w:val="007640FC"/>
    <w:rsid w:val="00772851"/>
    <w:rsid w:val="00772BC1"/>
    <w:rsid w:val="008120CA"/>
    <w:rsid w:val="0081284E"/>
    <w:rsid w:val="00815C9B"/>
    <w:rsid w:val="00830C3A"/>
    <w:rsid w:val="0083743F"/>
    <w:rsid w:val="00843061"/>
    <w:rsid w:val="00845CC2"/>
    <w:rsid w:val="00873A44"/>
    <w:rsid w:val="008C10C3"/>
    <w:rsid w:val="008F2607"/>
    <w:rsid w:val="00923DEF"/>
    <w:rsid w:val="00934B9F"/>
    <w:rsid w:val="00936DD3"/>
    <w:rsid w:val="00936FDC"/>
    <w:rsid w:val="009758DD"/>
    <w:rsid w:val="009832C1"/>
    <w:rsid w:val="00984DDB"/>
    <w:rsid w:val="00985C47"/>
    <w:rsid w:val="009952A0"/>
    <w:rsid w:val="00997241"/>
    <w:rsid w:val="009A6FD2"/>
    <w:rsid w:val="009B1312"/>
    <w:rsid w:val="009D3ACB"/>
    <w:rsid w:val="009E158C"/>
    <w:rsid w:val="00A07367"/>
    <w:rsid w:val="00A07CEB"/>
    <w:rsid w:val="00A56085"/>
    <w:rsid w:val="00A56B24"/>
    <w:rsid w:val="00A84A49"/>
    <w:rsid w:val="00B028EA"/>
    <w:rsid w:val="00B03FEB"/>
    <w:rsid w:val="00B235E9"/>
    <w:rsid w:val="00B31063"/>
    <w:rsid w:val="00B35F3A"/>
    <w:rsid w:val="00B43CEF"/>
    <w:rsid w:val="00B4517C"/>
    <w:rsid w:val="00B53CD2"/>
    <w:rsid w:val="00B5529F"/>
    <w:rsid w:val="00B62A12"/>
    <w:rsid w:val="00B66BB4"/>
    <w:rsid w:val="00B82D6C"/>
    <w:rsid w:val="00BA79A3"/>
    <w:rsid w:val="00BD43FB"/>
    <w:rsid w:val="00C213EE"/>
    <w:rsid w:val="00C27BE9"/>
    <w:rsid w:val="00C34670"/>
    <w:rsid w:val="00C860C9"/>
    <w:rsid w:val="00D515C6"/>
    <w:rsid w:val="00D86C61"/>
    <w:rsid w:val="00D9356C"/>
    <w:rsid w:val="00DA1DA7"/>
    <w:rsid w:val="00DA5B4D"/>
    <w:rsid w:val="00DB5F1D"/>
    <w:rsid w:val="00DC3607"/>
    <w:rsid w:val="00DD73D8"/>
    <w:rsid w:val="00DE41AD"/>
    <w:rsid w:val="00E02C31"/>
    <w:rsid w:val="00E1296F"/>
    <w:rsid w:val="00E5004C"/>
    <w:rsid w:val="00E67053"/>
    <w:rsid w:val="00E800E1"/>
    <w:rsid w:val="00EA4A6E"/>
    <w:rsid w:val="00EB13EC"/>
    <w:rsid w:val="00EC29F3"/>
    <w:rsid w:val="00EE1AA6"/>
    <w:rsid w:val="00EE5B76"/>
    <w:rsid w:val="00EE6272"/>
    <w:rsid w:val="00F112E5"/>
    <w:rsid w:val="00F20808"/>
    <w:rsid w:val="00F24939"/>
    <w:rsid w:val="00F35F1E"/>
    <w:rsid w:val="00FA57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paragraph" w:styleId="a8">
    <w:name w:val="Balloon Text"/>
    <w:basedOn w:val="a"/>
    <w:link w:val="Char1"/>
    <w:uiPriority w:val="99"/>
    <w:semiHidden/>
    <w:unhideWhenUsed/>
    <w:rsid w:val="00830C3A"/>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830C3A"/>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2705</TotalTime>
  <Pages>6</Pages>
  <Words>1580</Words>
  <Characters>9007</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정성훈/책임연구원/차세대표준(연)커넥티드카 표준Task(sunghoon.jung@lge.com)</cp:lastModifiedBy>
  <cp:revision>82</cp:revision>
  <dcterms:created xsi:type="dcterms:W3CDTF">2019-01-28T23:45:00Z</dcterms:created>
  <dcterms:modified xsi:type="dcterms:W3CDTF">2019-03-29T06:24:00Z</dcterms:modified>
</cp:coreProperties>
</file>